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639" w:type="dxa"/>
        <w:jc w:val="center"/>
        <w:tblLayout w:type="fixed"/>
        <w:tblCellMar>
          <w:top w:w="113" w:type="dxa"/>
          <w:left w:w="113" w:type="dxa"/>
          <w:bottom w:w="113" w:type="dxa"/>
          <w:right w:w="113" w:type="dxa"/>
        </w:tblCellMar>
        <w:tblLook w:val="04A0" w:firstRow="1" w:lastRow="0" w:firstColumn="1" w:lastColumn="0" w:noHBand="0" w:noVBand="1"/>
      </w:tblPr>
      <w:tblGrid>
        <w:gridCol w:w="2835"/>
        <w:gridCol w:w="6804"/>
      </w:tblGrid>
      <w:tr w:rsidR="00EA579F" w:rsidRPr="00E569E0" w14:paraId="0833B551" w14:textId="77777777" w:rsidTr="00EA579F">
        <w:trPr>
          <w:jc w:val="center"/>
        </w:trPr>
        <w:tc>
          <w:tcPr>
            <w:tcW w:w="9639" w:type="dxa"/>
            <w:gridSpan w:val="2"/>
            <w:tcBorders>
              <w:top w:val="nil"/>
              <w:left w:val="nil"/>
              <w:bottom w:val="nil"/>
              <w:right w:val="nil"/>
            </w:tcBorders>
            <w:vAlign w:val="center"/>
          </w:tcPr>
          <w:p w14:paraId="1C7D2651" w14:textId="77777777" w:rsidR="00EA579F" w:rsidRPr="00E569E0" w:rsidRDefault="00EA579F" w:rsidP="00257C6D">
            <w:pPr>
              <w:rPr>
                <w:rFonts w:ascii="Arial" w:hAnsi="Arial" w:cs="Arial"/>
                <w:sz w:val="20"/>
                <w:szCs w:val="20"/>
              </w:rPr>
            </w:pPr>
          </w:p>
        </w:tc>
      </w:tr>
      <w:tr w:rsidR="00E569E0" w:rsidRPr="0036641A" w14:paraId="68B18884" w14:textId="77777777" w:rsidTr="00C735DA">
        <w:trPr>
          <w:jc w:val="center"/>
        </w:trPr>
        <w:tc>
          <w:tcPr>
            <w:tcW w:w="2835" w:type="dxa"/>
            <w:tcBorders>
              <w:top w:val="nil"/>
              <w:left w:val="nil"/>
              <w:bottom w:val="single" w:sz="18" w:space="0" w:color="82C6D2"/>
              <w:right w:val="nil"/>
            </w:tcBorders>
            <w:shd w:val="clear" w:color="auto" w:fill="82C6D2"/>
            <w:vAlign w:val="center"/>
          </w:tcPr>
          <w:p w14:paraId="42BF8745" w14:textId="77777777" w:rsidR="00652378" w:rsidRPr="0036641A" w:rsidRDefault="00C7388A" w:rsidP="00457C48">
            <w:pPr>
              <w:rPr>
                <w:rFonts w:ascii="Arial" w:hAnsi="Arial" w:cs="Arial"/>
                <w:b/>
                <w:bCs/>
                <w:sz w:val="24"/>
                <w:szCs w:val="24"/>
              </w:rPr>
            </w:pPr>
            <w:r w:rsidRPr="0036641A">
              <w:rPr>
                <w:rFonts w:ascii="Arial" w:hAnsi="Arial" w:cs="Arial"/>
                <w:b/>
                <w:bCs/>
                <w:sz w:val="24"/>
                <w:szCs w:val="24"/>
              </w:rPr>
              <w:t>Role</w:t>
            </w:r>
            <w:r w:rsidR="0036568B" w:rsidRPr="0036641A">
              <w:rPr>
                <w:rFonts w:ascii="Arial" w:hAnsi="Arial" w:cs="Arial"/>
                <w:b/>
                <w:bCs/>
                <w:sz w:val="24"/>
                <w:szCs w:val="24"/>
              </w:rPr>
              <w:t xml:space="preserve"> title</w:t>
            </w:r>
          </w:p>
        </w:tc>
        <w:tc>
          <w:tcPr>
            <w:tcW w:w="6804" w:type="dxa"/>
            <w:tcBorders>
              <w:top w:val="nil"/>
              <w:left w:val="nil"/>
              <w:bottom w:val="single" w:sz="18" w:space="0" w:color="82C6D2"/>
              <w:right w:val="nil"/>
            </w:tcBorders>
            <w:vAlign w:val="center"/>
          </w:tcPr>
          <w:p w14:paraId="48B5274D" w14:textId="6E3011F3" w:rsidR="00652378" w:rsidRPr="0036641A" w:rsidRDefault="00C60FEE" w:rsidP="00457C48">
            <w:pPr>
              <w:rPr>
                <w:rFonts w:ascii="Arial" w:hAnsi="Arial" w:cs="Arial"/>
                <w:sz w:val="24"/>
                <w:szCs w:val="24"/>
              </w:rPr>
            </w:pPr>
            <w:r w:rsidRPr="0036641A">
              <w:rPr>
                <w:rFonts w:ascii="Arial" w:hAnsi="Arial" w:cs="Arial"/>
                <w:sz w:val="24"/>
                <w:szCs w:val="24"/>
              </w:rPr>
              <w:t>Finance Manager</w:t>
            </w:r>
            <w:r w:rsidR="00C60079" w:rsidRPr="0036641A">
              <w:rPr>
                <w:rFonts w:ascii="Arial" w:hAnsi="Arial" w:cs="Arial"/>
                <w:sz w:val="24"/>
                <w:szCs w:val="24"/>
              </w:rPr>
              <w:t xml:space="preserve"> - Tax</w:t>
            </w:r>
          </w:p>
        </w:tc>
      </w:tr>
      <w:tr w:rsidR="00E569E0" w:rsidRPr="0036641A" w14:paraId="0DC27F60" w14:textId="77777777" w:rsidTr="00C7388A">
        <w:trPr>
          <w:trHeight w:hRule="exact" w:val="113"/>
          <w:jc w:val="center"/>
        </w:trPr>
        <w:tc>
          <w:tcPr>
            <w:tcW w:w="9639" w:type="dxa"/>
            <w:gridSpan w:val="2"/>
            <w:tcBorders>
              <w:top w:val="single" w:sz="18" w:space="0" w:color="82C6D2"/>
              <w:left w:val="nil"/>
              <w:bottom w:val="nil"/>
              <w:right w:val="nil"/>
            </w:tcBorders>
            <w:vAlign w:val="center"/>
          </w:tcPr>
          <w:p w14:paraId="7DCF1E18" w14:textId="77777777" w:rsidR="004D421B" w:rsidRPr="0036641A" w:rsidRDefault="004D421B" w:rsidP="00457C48">
            <w:pPr>
              <w:rPr>
                <w:rFonts w:ascii="Arial" w:hAnsi="Arial" w:cs="Arial"/>
                <w:sz w:val="24"/>
                <w:szCs w:val="24"/>
              </w:rPr>
            </w:pPr>
          </w:p>
        </w:tc>
      </w:tr>
      <w:tr w:rsidR="00E569E0" w:rsidRPr="0036641A" w14:paraId="3CB66151" w14:textId="77777777" w:rsidTr="00C735DA">
        <w:trPr>
          <w:jc w:val="center"/>
        </w:trPr>
        <w:tc>
          <w:tcPr>
            <w:tcW w:w="2835" w:type="dxa"/>
            <w:tcBorders>
              <w:top w:val="nil"/>
              <w:left w:val="nil"/>
              <w:bottom w:val="single" w:sz="18" w:space="0" w:color="82C6D2"/>
              <w:right w:val="nil"/>
            </w:tcBorders>
            <w:shd w:val="clear" w:color="auto" w:fill="82C6D2"/>
            <w:vAlign w:val="center"/>
          </w:tcPr>
          <w:p w14:paraId="799D34B4" w14:textId="77777777" w:rsidR="00652378" w:rsidRPr="0036641A" w:rsidRDefault="0036568B" w:rsidP="00457C48">
            <w:pPr>
              <w:rPr>
                <w:rFonts w:ascii="Arial" w:hAnsi="Arial" w:cs="Arial"/>
                <w:b/>
                <w:bCs/>
                <w:sz w:val="24"/>
                <w:szCs w:val="24"/>
              </w:rPr>
            </w:pPr>
            <w:r w:rsidRPr="0036641A">
              <w:rPr>
                <w:rFonts w:ascii="Arial" w:hAnsi="Arial" w:cs="Arial"/>
                <w:b/>
                <w:bCs/>
                <w:sz w:val="24"/>
                <w:szCs w:val="24"/>
              </w:rPr>
              <w:t>Department</w:t>
            </w:r>
          </w:p>
        </w:tc>
        <w:tc>
          <w:tcPr>
            <w:tcW w:w="6804" w:type="dxa"/>
            <w:tcBorders>
              <w:top w:val="nil"/>
              <w:left w:val="nil"/>
              <w:bottom w:val="single" w:sz="18" w:space="0" w:color="82C6D2"/>
              <w:right w:val="nil"/>
            </w:tcBorders>
            <w:vAlign w:val="center"/>
          </w:tcPr>
          <w:p w14:paraId="1EFBCB63" w14:textId="08547B41" w:rsidR="00652378" w:rsidRPr="0036641A" w:rsidRDefault="00C60079" w:rsidP="00457C48">
            <w:pPr>
              <w:rPr>
                <w:rFonts w:ascii="Arial" w:hAnsi="Arial" w:cs="Arial"/>
                <w:sz w:val="24"/>
                <w:szCs w:val="24"/>
              </w:rPr>
            </w:pPr>
            <w:r w:rsidRPr="0036641A">
              <w:rPr>
                <w:rFonts w:ascii="Arial" w:hAnsi="Arial" w:cs="Arial"/>
                <w:sz w:val="24"/>
                <w:szCs w:val="24"/>
              </w:rPr>
              <w:t>Shepherd Group</w:t>
            </w:r>
          </w:p>
        </w:tc>
      </w:tr>
      <w:tr w:rsidR="00E569E0" w:rsidRPr="0036641A" w14:paraId="590F2E4C" w14:textId="77777777" w:rsidTr="00C7388A">
        <w:trPr>
          <w:trHeight w:hRule="exact" w:val="113"/>
          <w:jc w:val="center"/>
        </w:trPr>
        <w:tc>
          <w:tcPr>
            <w:tcW w:w="9639" w:type="dxa"/>
            <w:gridSpan w:val="2"/>
            <w:tcBorders>
              <w:top w:val="single" w:sz="18" w:space="0" w:color="82C6D2"/>
              <w:left w:val="nil"/>
              <w:bottom w:val="nil"/>
              <w:right w:val="nil"/>
            </w:tcBorders>
            <w:vAlign w:val="center"/>
          </w:tcPr>
          <w:p w14:paraId="3BC03DC9" w14:textId="77777777" w:rsidR="004D421B" w:rsidRPr="0036641A" w:rsidRDefault="00744946" w:rsidP="00457C48">
            <w:pPr>
              <w:rPr>
                <w:rFonts w:ascii="Arial" w:hAnsi="Arial" w:cs="Arial"/>
                <w:sz w:val="24"/>
                <w:szCs w:val="24"/>
              </w:rPr>
            </w:pPr>
            <w:r w:rsidRPr="0036641A">
              <w:rPr>
                <w:rFonts w:ascii="Arial" w:hAnsi="Arial" w:cs="Arial"/>
                <w:sz w:val="24"/>
                <w:szCs w:val="24"/>
              </w:rPr>
              <w:t>Head Off</w:t>
            </w:r>
          </w:p>
        </w:tc>
      </w:tr>
      <w:tr w:rsidR="00E569E0" w:rsidRPr="0036641A" w14:paraId="41BCC68E" w14:textId="77777777" w:rsidTr="00C735DA">
        <w:trPr>
          <w:jc w:val="center"/>
        </w:trPr>
        <w:tc>
          <w:tcPr>
            <w:tcW w:w="2835" w:type="dxa"/>
            <w:tcBorders>
              <w:top w:val="nil"/>
              <w:left w:val="nil"/>
              <w:bottom w:val="single" w:sz="18" w:space="0" w:color="82C6D2"/>
              <w:right w:val="nil"/>
            </w:tcBorders>
            <w:shd w:val="clear" w:color="auto" w:fill="82C6D2"/>
            <w:vAlign w:val="center"/>
          </w:tcPr>
          <w:p w14:paraId="366FF120" w14:textId="77777777" w:rsidR="00652378" w:rsidRPr="0036641A" w:rsidRDefault="00C735DA" w:rsidP="00457C48">
            <w:pPr>
              <w:rPr>
                <w:rFonts w:ascii="Arial" w:hAnsi="Arial" w:cs="Arial"/>
                <w:b/>
                <w:bCs/>
                <w:sz w:val="24"/>
                <w:szCs w:val="24"/>
              </w:rPr>
            </w:pPr>
            <w:r w:rsidRPr="0036641A">
              <w:rPr>
                <w:rFonts w:ascii="Arial" w:hAnsi="Arial" w:cs="Arial"/>
                <w:b/>
                <w:bCs/>
                <w:sz w:val="24"/>
                <w:szCs w:val="24"/>
              </w:rPr>
              <w:t>Business u</w:t>
            </w:r>
            <w:r w:rsidR="00C7388A" w:rsidRPr="0036641A">
              <w:rPr>
                <w:rFonts w:ascii="Arial" w:hAnsi="Arial" w:cs="Arial"/>
                <w:b/>
                <w:bCs/>
                <w:sz w:val="24"/>
                <w:szCs w:val="24"/>
              </w:rPr>
              <w:t>nit or f</w:t>
            </w:r>
            <w:r w:rsidR="0036568B" w:rsidRPr="0036641A">
              <w:rPr>
                <w:rFonts w:ascii="Arial" w:hAnsi="Arial" w:cs="Arial"/>
                <w:b/>
                <w:bCs/>
                <w:sz w:val="24"/>
                <w:szCs w:val="24"/>
              </w:rPr>
              <w:t>unction</w:t>
            </w:r>
          </w:p>
        </w:tc>
        <w:tc>
          <w:tcPr>
            <w:tcW w:w="6804" w:type="dxa"/>
            <w:tcBorders>
              <w:top w:val="nil"/>
              <w:left w:val="nil"/>
              <w:bottom w:val="single" w:sz="18" w:space="0" w:color="82C6D2"/>
              <w:right w:val="nil"/>
            </w:tcBorders>
            <w:vAlign w:val="center"/>
          </w:tcPr>
          <w:p w14:paraId="7F823874" w14:textId="07947E8D" w:rsidR="00652378" w:rsidRPr="0036641A" w:rsidRDefault="00C60079" w:rsidP="00457C48">
            <w:pPr>
              <w:rPr>
                <w:rFonts w:ascii="Arial" w:hAnsi="Arial" w:cs="Arial"/>
                <w:sz w:val="24"/>
                <w:szCs w:val="24"/>
              </w:rPr>
            </w:pPr>
            <w:r w:rsidRPr="0036641A">
              <w:rPr>
                <w:rFonts w:ascii="Arial" w:hAnsi="Arial" w:cs="Arial"/>
                <w:sz w:val="24"/>
                <w:szCs w:val="24"/>
              </w:rPr>
              <w:t>Shepherd Group</w:t>
            </w:r>
          </w:p>
        </w:tc>
      </w:tr>
      <w:tr w:rsidR="00E569E0" w:rsidRPr="0036641A" w14:paraId="3F18FFE3" w14:textId="77777777" w:rsidTr="00C7388A">
        <w:trPr>
          <w:trHeight w:hRule="exact" w:val="113"/>
          <w:jc w:val="center"/>
        </w:trPr>
        <w:tc>
          <w:tcPr>
            <w:tcW w:w="9639" w:type="dxa"/>
            <w:gridSpan w:val="2"/>
            <w:tcBorders>
              <w:top w:val="single" w:sz="18" w:space="0" w:color="82C6D2"/>
              <w:left w:val="nil"/>
              <w:bottom w:val="nil"/>
              <w:right w:val="nil"/>
            </w:tcBorders>
            <w:vAlign w:val="center"/>
          </w:tcPr>
          <w:p w14:paraId="021A1EB7" w14:textId="77777777" w:rsidR="004D421B" w:rsidRPr="0036641A" w:rsidRDefault="004D421B" w:rsidP="00457C48">
            <w:pPr>
              <w:rPr>
                <w:rFonts w:ascii="Arial" w:hAnsi="Arial" w:cs="Arial"/>
                <w:sz w:val="24"/>
                <w:szCs w:val="24"/>
              </w:rPr>
            </w:pPr>
          </w:p>
        </w:tc>
      </w:tr>
      <w:tr w:rsidR="00E569E0" w:rsidRPr="0036641A" w14:paraId="7B8DD941" w14:textId="77777777" w:rsidTr="00C735DA">
        <w:trPr>
          <w:jc w:val="center"/>
        </w:trPr>
        <w:tc>
          <w:tcPr>
            <w:tcW w:w="2835" w:type="dxa"/>
            <w:tcBorders>
              <w:top w:val="nil"/>
              <w:left w:val="nil"/>
              <w:bottom w:val="single" w:sz="18" w:space="0" w:color="82C6D2"/>
              <w:right w:val="nil"/>
            </w:tcBorders>
            <w:shd w:val="clear" w:color="auto" w:fill="82C6D2"/>
            <w:vAlign w:val="center"/>
          </w:tcPr>
          <w:p w14:paraId="3D1D8427" w14:textId="77777777" w:rsidR="006903AE" w:rsidRPr="0036641A" w:rsidRDefault="006903AE" w:rsidP="00457C48">
            <w:pPr>
              <w:rPr>
                <w:rFonts w:ascii="Arial" w:hAnsi="Arial" w:cs="Arial"/>
                <w:b/>
                <w:bCs/>
                <w:sz w:val="24"/>
                <w:szCs w:val="24"/>
              </w:rPr>
            </w:pPr>
            <w:r w:rsidRPr="0036641A">
              <w:rPr>
                <w:rFonts w:ascii="Arial" w:hAnsi="Arial" w:cs="Arial"/>
                <w:b/>
                <w:bCs/>
                <w:sz w:val="24"/>
                <w:szCs w:val="24"/>
              </w:rPr>
              <w:t>Role reports to</w:t>
            </w:r>
          </w:p>
        </w:tc>
        <w:tc>
          <w:tcPr>
            <w:tcW w:w="6804" w:type="dxa"/>
            <w:tcBorders>
              <w:top w:val="nil"/>
              <w:left w:val="nil"/>
              <w:bottom w:val="single" w:sz="18" w:space="0" w:color="82C6D2"/>
              <w:right w:val="nil"/>
            </w:tcBorders>
            <w:vAlign w:val="center"/>
          </w:tcPr>
          <w:p w14:paraId="3063B119" w14:textId="15B87B7A" w:rsidR="006903AE" w:rsidRPr="0036641A" w:rsidRDefault="00C4149C" w:rsidP="00457C48">
            <w:pPr>
              <w:rPr>
                <w:rFonts w:ascii="Arial" w:hAnsi="Arial" w:cs="Arial"/>
                <w:sz w:val="24"/>
                <w:szCs w:val="24"/>
              </w:rPr>
            </w:pPr>
            <w:r>
              <w:rPr>
                <w:rFonts w:ascii="Arial" w:hAnsi="Arial" w:cs="Arial"/>
                <w:sz w:val="24"/>
                <w:szCs w:val="24"/>
              </w:rPr>
              <w:t>Group Tax and Treasury</w:t>
            </w:r>
            <w:r w:rsidR="00C60079" w:rsidRPr="0036641A">
              <w:rPr>
                <w:rFonts w:ascii="Arial" w:hAnsi="Arial" w:cs="Arial"/>
                <w:sz w:val="24"/>
                <w:szCs w:val="24"/>
              </w:rPr>
              <w:t xml:space="preserve"> Manager</w:t>
            </w:r>
          </w:p>
        </w:tc>
      </w:tr>
      <w:tr w:rsidR="00E569E0" w:rsidRPr="0036641A" w14:paraId="759567B8" w14:textId="77777777" w:rsidTr="00C7388A">
        <w:trPr>
          <w:trHeight w:hRule="exact" w:val="113"/>
          <w:jc w:val="center"/>
        </w:trPr>
        <w:tc>
          <w:tcPr>
            <w:tcW w:w="9639" w:type="dxa"/>
            <w:gridSpan w:val="2"/>
            <w:tcBorders>
              <w:top w:val="single" w:sz="18" w:space="0" w:color="82C6D2"/>
              <w:left w:val="nil"/>
              <w:bottom w:val="nil"/>
              <w:right w:val="nil"/>
            </w:tcBorders>
            <w:vAlign w:val="center"/>
          </w:tcPr>
          <w:p w14:paraId="0BD49644" w14:textId="77777777" w:rsidR="004D421B" w:rsidRPr="0036641A" w:rsidRDefault="004D421B" w:rsidP="00457C48">
            <w:pPr>
              <w:rPr>
                <w:rFonts w:ascii="Arial" w:hAnsi="Arial" w:cs="Arial"/>
                <w:sz w:val="24"/>
                <w:szCs w:val="24"/>
              </w:rPr>
            </w:pPr>
          </w:p>
        </w:tc>
      </w:tr>
      <w:tr w:rsidR="00E569E0" w:rsidRPr="0036641A" w14:paraId="5EC54594" w14:textId="77777777" w:rsidTr="00C735DA">
        <w:trPr>
          <w:jc w:val="center"/>
        </w:trPr>
        <w:tc>
          <w:tcPr>
            <w:tcW w:w="2835" w:type="dxa"/>
            <w:tcBorders>
              <w:top w:val="nil"/>
              <w:left w:val="nil"/>
              <w:bottom w:val="single" w:sz="18" w:space="0" w:color="82C6D2"/>
              <w:right w:val="nil"/>
            </w:tcBorders>
            <w:shd w:val="clear" w:color="auto" w:fill="82C6D2"/>
            <w:vAlign w:val="center"/>
          </w:tcPr>
          <w:p w14:paraId="7FB906CF" w14:textId="77777777" w:rsidR="006903AE" w:rsidRPr="0036641A" w:rsidRDefault="006903AE" w:rsidP="00457C48">
            <w:pPr>
              <w:rPr>
                <w:rFonts w:ascii="Arial" w:hAnsi="Arial" w:cs="Arial"/>
                <w:b/>
                <w:bCs/>
                <w:sz w:val="24"/>
                <w:szCs w:val="24"/>
              </w:rPr>
            </w:pPr>
            <w:r w:rsidRPr="0036641A">
              <w:rPr>
                <w:rFonts w:ascii="Arial" w:hAnsi="Arial" w:cs="Arial"/>
                <w:b/>
                <w:bCs/>
                <w:sz w:val="24"/>
                <w:szCs w:val="24"/>
              </w:rPr>
              <w:t>Roles managed</w:t>
            </w:r>
          </w:p>
        </w:tc>
        <w:tc>
          <w:tcPr>
            <w:tcW w:w="6804" w:type="dxa"/>
            <w:tcBorders>
              <w:top w:val="nil"/>
              <w:left w:val="nil"/>
              <w:bottom w:val="single" w:sz="18" w:space="0" w:color="82C6D2"/>
              <w:right w:val="nil"/>
            </w:tcBorders>
            <w:vAlign w:val="center"/>
          </w:tcPr>
          <w:p w14:paraId="784734E6" w14:textId="69474848" w:rsidR="008A4288" w:rsidRPr="0036641A" w:rsidRDefault="00C60079" w:rsidP="00457C48">
            <w:pPr>
              <w:rPr>
                <w:rFonts w:ascii="Arial" w:hAnsi="Arial" w:cs="Arial"/>
                <w:sz w:val="24"/>
                <w:szCs w:val="24"/>
              </w:rPr>
            </w:pPr>
            <w:r w:rsidRPr="0036641A">
              <w:rPr>
                <w:rFonts w:ascii="Arial" w:hAnsi="Arial" w:cs="Arial"/>
                <w:sz w:val="24"/>
                <w:szCs w:val="24"/>
              </w:rPr>
              <w:t>N/A</w:t>
            </w:r>
          </w:p>
        </w:tc>
      </w:tr>
      <w:tr w:rsidR="00E569E0" w:rsidRPr="0036641A" w14:paraId="31DE426E" w14:textId="77777777" w:rsidTr="00C7388A">
        <w:trPr>
          <w:jc w:val="center"/>
        </w:trPr>
        <w:tc>
          <w:tcPr>
            <w:tcW w:w="9639" w:type="dxa"/>
            <w:gridSpan w:val="2"/>
            <w:tcBorders>
              <w:top w:val="single" w:sz="18" w:space="0" w:color="82C6D2"/>
              <w:left w:val="nil"/>
              <w:bottom w:val="nil"/>
              <w:right w:val="nil"/>
            </w:tcBorders>
            <w:vAlign w:val="center"/>
          </w:tcPr>
          <w:p w14:paraId="510B1981" w14:textId="77777777" w:rsidR="004D421B" w:rsidRPr="0036641A" w:rsidRDefault="004D421B" w:rsidP="00457C48">
            <w:pPr>
              <w:rPr>
                <w:rFonts w:ascii="Arial" w:hAnsi="Arial" w:cs="Arial"/>
                <w:sz w:val="24"/>
                <w:szCs w:val="24"/>
              </w:rPr>
            </w:pPr>
          </w:p>
        </w:tc>
      </w:tr>
      <w:tr w:rsidR="00E569E0" w:rsidRPr="0036641A" w14:paraId="49F2910F" w14:textId="77777777" w:rsidTr="00C7388A">
        <w:trPr>
          <w:jc w:val="center"/>
        </w:trPr>
        <w:tc>
          <w:tcPr>
            <w:tcW w:w="9639" w:type="dxa"/>
            <w:gridSpan w:val="2"/>
            <w:tcBorders>
              <w:top w:val="nil"/>
              <w:left w:val="nil"/>
              <w:bottom w:val="nil"/>
              <w:right w:val="nil"/>
            </w:tcBorders>
            <w:shd w:val="clear" w:color="auto" w:fill="82C6D2"/>
            <w:vAlign w:val="center"/>
          </w:tcPr>
          <w:p w14:paraId="36A74443" w14:textId="77777777" w:rsidR="00A47327" w:rsidRPr="0036641A" w:rsidRDefault="008B3051" w:rsidP="000A5F12">
            <w:pPr>
              <w:keepNext/>
              <w:rPr>
                <w:rFonts w:ascii="Arial" w:hAnsi="Arial" w:cs="Arial"/>
                <w:b/>
                <w:bCs/>
                <w:sz w:val="24"/>
                <w:szCs w:val="24"/>
              </w:rPr>
            </w:pPr>
            <w:bookmarkStart w:id="0" w:name="_Hlk33706471"/>
            <w:r w:rsidRPr="0036641A">
              <w:rPr>
                <w:rFonts w:ascii="Arial" w:hAnsi="Arial" w:cs="Arial"/>
                <w:b/>
                <w:bCs/>
                <w:sz w:val="24"/>
                <w:szCs w:val="24"/>
              </w:rPr>
              <w:t>Purpose of the role</w:t>
            </w:r>
          </w:p>
        </w:tc>
      </w:tr>
      <w:tr w:rsidR="00E569E0" w:rsidRPr="0036641A" w14:paraId="11B2E1F1" w14:textId="77777777" w:rsidTr="00C7388A">
        <w:trPr>
          <w:jc w:val="center"/>
        </w:trPr>
        <w:tc>
          <w:tcPr>
            <w:tcW w:w="9639" w:type="dxa"/>
            <w:gridSpan w:val="2"/>
            <w:tcBorders>
              <w:top w:val="nil"/>
              <w:left w:val="nil"/>
              <w:bottom w:val="nil"/>
              <w:right w:val="nil"/>
            </w:tcBorders>
            <w:vAlign w:val="center"/>
          </w:tcPr>
          <w:p w14:paraId="03D8B362" w14:textId="77777777" w:rsidR="00A654F8" w:rsidRPr="0036641A" w:rsidRDefault="00A654F8" w:rsidP="00A654F8">
            <w:pPr>
              <w:spacing w:line="276" w:lineRule="auto"/>
              <w:rPr>
                <w:rFonts w:ascii="Arial" w:hAnsi="Arial" w:cs="Arial"/>
                <w:sz w:val="24"/>
                <w:szCs w:val="24"/>
              </w:rPr>
            </w:pPr>
          </w:p>
          <w:p w14:paraId="2B666163" w14:textId="19EA195F" w:rsidR="00962252" w:rsidRPr="0036641A" w:rsidRDefault="0036641A" w:rsidP="00A654F8">
            <w:pPr>
              <w:spacing w:line="276" w:lineRule="auto"/>
              <w:rPr>
                <w:rFonts w:ascii="Arial" w:hAnsi="Arial" w:cs="Arial"/>
                <w:sz w:val="24"/>
                <w:szCs w:val="24"/>
              </w:rPr>
            </w:pPr>
            <w:r w:rsidRPr="0036641A">
              <w:rPr>
                <w:rFonts w:ascii="Arial" w:hAnsi="Arial" w:cs="Arial"/>
                <w:sz w:val="24"/>
                <w:szCs w:val="24"/>
              </w:rPr>
              <w:t>To work closely with the Group Tax and Treasury manager in dealing with all aspects of the Group’s tax matters both in the UK and overseas including corporation tax, employment taxes and VAT.</w:t>
            </w:r>
          </w:p>
        </w:tc>
      </w:tr>
      <w:tr w:rsidR="0036641A" w:rsidRPr="0036641A" w14:paraId="0DD2F165" w14:textId="77777777" w:rsidTr="00C7388A">
        <w:trPr>
          <w:jc w:val="center"/>
        </w:trPr>
        <w:tc>
          <w:tcPr>
            <w:tcW w:w="9639" w:type="dxa"/>
            <w:gridSpan w:val="2"/>
            <w:tcBorders>
              <w:top w:val="nil"/>
              <w:left w:val="nil"/>
              <w:bottom w:val="nil"/>
              <w:right w:val="nil"/>
            </w:tcBorders>
            <w:vAlign w:val="center"/>
          </w:tcPr>
          <w:p w14:paraId="47A1309E" w14:textId="77777777" w:rsidR="0036641A" w:rsidRPr="0036641A" w:rsidRDefault="0036641A" w:rsidP="00A654F8">
            <w:pPr>
              <w:spacing w:line="276" w:lineRule="auto"/>
              <w:rPr>
                <w:rFonts w:ascii="Arial" w:hAnsi="Arial" w:cs="Arial"/>
                <w:sz w:val="24"/>
                <w:szCs w:val="24"/>
              </w:rPr>
            </w:pPr>
          </w:p>
        </w:tc>
      </w:tr>
      <w:tr w:rsidR="00E569E0" w:rsidRPr="0036641A" w14:paraId="20548860" w14:textId="77777777" w:rsidTr="00C7388A">
        <w:trPr>
          <w:jc w:val="center"/>
        </w:trPr>
        <w:tc>
          <w:tcPr>
            <w:tcW w:w="9639" w:type="dxa"/>
            <w:gridSpan w:val="2"/>
            <w:tcBorders>
              <w:top w:val="nil"/>
              <w:left w:val="nil"/>
              <w:bottom w:val="nil"/>
              <w:right w:val="nil"/>
            </w:tcBorders>
            <w:shd w:val="clear" w:color="auto" w:fill="82C6D2"/>
            <w:vAlign w:val="center"/>
          </w:tcPr>
          <w:p w14:paraId="6F3D5E38" w14:textId="77777777" w:rsidR="002A0B9E" w:rsidRPr="0036641A" w:rsidRDefault="004D421B" w:rsidP="000A5F12">
            <w:pPr>
              <w:keepNext/>
              <w:rPr>
                <w:rFonts w:ascii="Arial" w:hAnsi="Arial" w:cs="Arial"/>
                <w:b/>
                <w:bCs/>
                <w:sz w:val="24"/>
                <w:szCs w:val="24"/>
              </w:rPr>
            </w:pPr>
            <w:r w:rsidRPr="0036641A">
              <w:rPr>
                <w:rFonts w:ascii="Arial" w:hAnsi="Arial" w:cs="Arial"/>
                <w:b/>
                <w:bCs/>
                <w:sz w:val="24"/>
                <w:szCs w:val="24"/>
              </w:rPr>
              <w:t>Accountabilities of the role</w:t>
            </w:r>
          </w:p>
        </w:tc>
      </w:tr>
      <w:tr w:rsidR="00E569E0" w:rsidRPr="0036641A" w14:paraId="2E814496" w14:textId="77777777" w:rsidTr="00C7388A">
        <w:trPr>
          <w:jc w:val="center"/>
        </w:trPr>
        <w:tc>
          <w:tcPr>
            <w:tcW w:w="9639" w:type="dxa"/>
            <w:gridSpan w:val="2"/>
            <w:tcBorders>
              <w:top w:val="nil"/>
              <w:left w:val="nil"/>
              <w:bottom w:val="nil"/>
              <w:right w:val="nil"/>
            </w:tcBorders>
            <w:vAlign w:val="center"/>
          </w:tcPr>
          <w:p w14:paraId="5584D856" w14:textId="5B2D1758" w:rsidR="0036641A" w:rsidRPr="0036641A" w:rsidRDefault="0036641A" w:rsidP="0036641A">
            <w:pPr>
              <w:spacing w:line="276" w:lineRule="auto"/>
              <w:rPr>
                <w:rFonts w:ascii="Arial" w:hAnsi="Arial" w:cs="Arial"/>
                <w:sz w:val="24"/>
                <w:szCs w:val="24"/>
              </w:rPr>
            </w:pPr>
            <w:bookmarkStart w:id="1" w:name="_Hlk110435507"/>
            <w:r w:rsidRPr="0036641A">
              <w:rPr>
                <w:rFonts w:ascii="Arial" w:hAnsi="Arial" w:cs="Arial"/>
                <w:sz w:val="24"/>
                <w:szCs w:val="24"/>
              </w:rPr>
              <w:t>Corporation Tax</w:t>
            </w:r>
          </w:p>
          <w:p w14:paraId="659FDE9D" w14:textId="77777777" w:rsidR="0036641A" w:rsidRPr="0036641A" w:rsidRDefault="0036641A" w:rsidP="0036641A">
            <w:pPr>
              <w:pStyle w:val="ListParagraph"/>
              <w:numPr>
                <w:ilvl w:val="0"/>
                <w:numId w:val="17"/>
              </w:numPr>
              <w:spacing w:line="276" w:lineRule="auto"/>
              <w:rPr>
                <w:rFonts w:ascii="Arial" w:hAnsi="Arial" w:cs="Arial"/>
                <w:sz w:val="24"/>
                <w:szCs w:val="24"/>
              </w:rPr>
            </w:pPr>
            <w:r w:rsidRPr="0036641A">
              <w:rPr>
                <w:rFonts w:ascii="Arial" w:hAnsi="Arial" w:cs="Arial"/>
                <w:sz w:val="24"/>
                <w:szCs w:val="24"/>
              </w:rPr>
              <w:t>Assist in the calculation of the provisions for inclusion in the statutory accounts and monitoring of ongoing provisions in the monthly management accounts.</w:t>
            </w:r>
          </w:p>
          <w:p w14:paraId="1F8ACA36" w14:textId="56058333" w:rsidR="00DA5244" w:rsidRPr="00DA5244" w:rsidRDefault="0036641A" w:rsidP="0036641A">
            <w:pPr>
              <w:pStyle w:val="ListParagraph"/>
              <w:numPr>
                <w:ilvl w:val="0"/>
                <w:numId w:val="17"/>
              </w:numPr>
              <w:spacing w:line="276" w:lineRule="auto"/>
              <w:rPr>
                <w:rFonts w:ascii="Arial" w:hAnsi="Arial" w:cs="Arial"/>
                <w:sz w:val="24"/>
                <w:szCs w:val="24"/>
              </w:rPr>
            </w:pPr>
            <w:r w:rsidRPr="0036641A">
              <w:rPr>
                <w:rFonts w:ascii="Arial" w:hAnsi="Arial" w:cs="Arial"/>
                <w:sz w:val="24"/>
                <w:szCs w:val="24"/>
              </w:rPr>
              <w:t xml:space="preserve">Assistance in preparing the </w:t>
            </w:r>
            <w:proofErr w:type="spellStart"/>
            <w:r w:rsidRPr="0036641A">
              <w:rPr>
                <w:rFonts w:ascii="Arial" w:hAnsi="Arial" w:cs="Arial"/>
                <w:sz w:val="24"/>
                <w:szCs w:val="24"/>
              </w:rPr>
              <w:t>iXBRL</w:t>
            </w:r>
            <w:proofErr w:type="spellEnd"/>
            <w:r w:rsidRPr="0036641A">
              <w:rPr>
                <w:rFonts w:ascii="Arial" w:hAnsi="Arial" w:cs="Arial"/>
                <w:sz w:val="24"/>
                <w:szCs w:val="24"/>
              </w:rPr>
              <w:t xml:space="preserve"> accounts and tax returns for submission to HMRC.</w:t>
            </w:r>
          </w:p>
          <w:p w14:paraId="54E40D7A" w14:textId="77777777" w:rsidR="00DA5244" w:rsidRDefault="00DA5244" w:rsidP="0036641A">
            <w:pPr>
              <w:spacing w:line="276" w:lineRule="auto"/>
              <w:rPr>
                <w:rFonts w:ascii="Arial" w:hAnsi="Arial" w:cs="Arial"/>
                <w:sz w:val="24"/>
                <w:szCs w:val="24"/>
              </w:rPr>
            </w:pPr>
          </w:p>
          <w:p w14:paraId="30C2A8AF" w14:textId="2C8712AC" w:rsidR="0036641A" w:rsidRPr="0036641A" w:rsidRDefault="0036641A" w:rsidP="0036641A">
            <w:pPr>
              <w:spacing w:line="276" w:lineRule="auto"/>
              <w:rPr>
                <w:rFonts w:ascii="Arial" w:hAnsi="Arial" w:cs="Arial"/>
                <w:sz w:val="24"/>
                <w:szCs w:val="24"/>
              </w:rPr>
            </w:pPr>
            <w:r w:rsidRPr="0036641A">
              <w:rPr>
                <w:rFonts w:ascii="Arial" w:hAnsi="Arial" w:cs="Arial"/>
                <w:sz w:val="24"/>
                <w:szCs w:val="24"/>
              </w:rPr>
              <w:t>VAT</w:t>
            </w:r>
          </w:p>
          <w:p w14:paraId="36CE1E7C" w14:textId="100EFB37" w:rsidR="0036641A" w:rsidRPr="0036641A" w:rsidRDefault="0036641A" w:rsidP="0036641A">
            <w:pPr>
              <w:pStyle w:val="ListParagraph"/>
              <w:numPr>
                <w:ilvl w:val="0"/>
                <w:numId w:val="18"/>
              </w:numPr>
              <w:spacing w:line="276" w:lineRule="auto"/>
              <w:rPr>
                <w:rFonts w:ascii="Arial" w:hAnsi="Arial" w:cs="Arial"/>
                <w:sz w:val="24"/>
                <w:szCs w:val="24"/>
              </w:rPr>
            </w:pPr>
            <w:r w:rsidRPr="0036641A">
              <w:rPr>
                <w:rFonts w:ascii="Arial" w:hAnsi="Arial" w:cs="Arial"/>
                <w:sz w:val="24"/>
                <w:szCs w:val="24"/>
              </w:rPr>
              <w:t>Support for business units in the preparation of their VAT returns.</w:t>
            </w:r>
          </w:p>
          <w:p w14:paraId="4B40CF23" w14:textId="77777777" w:rsidR="00DA5244" w:rsidRDefault="00DA5244" w:rsidP="0036641A">
            <w:pPr>
              <w:spacing w:line="276" w:lineRule="auto"/>
              <w:rPr>
                <w:rFonts w:ascii="Arial" w:hAnsi="Arial" w:cs="Arial"/>
                <w:sz w:val="24"/>
                <w:szCs w:val="24"/>
              </w:rPr>
            </w:pPr>
          </w:p>
          <w:p w14:paraId="1C745DE1" w14:textId="4BE5D59D" w:rsidR="0036641A" w:rsidRPr="0036641A" w:rsidRDefault="0036641A" w:rsidP="0036641A">
            <w:pPr>
              <w:spacing w:line="276" w:lineRule="auto"/>
              <w:rPr>
                <w:rFonts w:ascii="Arial" w:hAnsi="Arial" w:cs="Arial"/>
                <w:sz w:val="24"/>
                <w:szCs w:val="24"/>
              </w:rPr>
            </w:pPr>
            <w:r w:rsidRPr="0036641A">
              <w:rPr>
                <w:rFonts w:ascii="Arial" w:hAnsi="Arial" w:cs="Arial"/>
                <w:sz w:val="24"/>
                <w:szCs w:val="24"/>
              </w:rPr>
              <w:t>Other</w:t>
            </w:r>
          </w:p>
          <w:p w14:paraId="5D31AB9B" w14:textId="77777777" w:rsidR="0036641A" w:rsidRPr="0036641A" w:rsidRDefault="0036641A" w:rsidP="0036641A">
            <w:pPr>
              <w:pStyle w:val="ListParagraph"/>
              <w:numPr>
                <w:ilvl w:val="0"/>
                <w:numId w:val="18"/>
              </w:numPr>
              <w:spacing w:line="276" w:lineRule="auto"/>
              <w:rPr>
                <w:rFonts w:ascii="Arial" w:hAnsi="Arial" w:cs="Arial"/>
                <w:sz w:val="24"/>
                <w:szCs w:val="24"/>
              </w:rPr>
            </w:pPr>
            <w:r w:rsidRPr="0036641A">
              <w:rPr>
                <w:rFonts w:ascii="Arial" w:hAnsi="Arial" w:cs="Arial"/>
                <w:sz w:val="24"/>
                <w:szCs w:val="24"/>
              </w:rPr>
              <w:t xml:space="preserve">Assistance, including PAYE Settlement Agreements </w:t>
            </w:r>
          </w:p>
          <w:p w14:paraId="49324000" w14:textId="77777777" w:rsidR="0036641A" w:rsidRPr="0036641A" w:rsidRDefault="0036641A" w:rsidP="0036641A">
            <w:pPr>
              <w:pStyle w:val="ListParagraph"/>
              <w:numPr>
                <w:ilvl w:val="0"/>
                <w:numId w:val="18"/>
              </w:numPr>
              <w:spacing w:line="276" w:lineRule="auto"/>
              <w:rPr>
                <w:rFonts w:ascii="Arial" w:hAnsi="Arial" w:cs="Arial"/>
                <w:sz w:val="24"/>
                <w:szCs w:val="24"/>
              </w:rPr>
            </w:pPr>
            <w:r w:rsidRPr="0036641A">
              <w:rPr>
                <w:rFonts w:ascii="Arial" w:hAnsi="Arial" w:cs="Arial"/>
                <w:sz w:val="24"/>
                <w:szCs w:val="24"/>
              </w:rPr>
              <w:t>Assisting with providing advice to our UK and overseas teams on matters relating to taxation and liaising with corporate advisers as required.</w:t>
            </w:r>
          </w:p>
          <w:p w14:paraId="7834EA4C" w14:textId="77777777" w:rsidR="0036641A" w:rsidRPr="0036641A" w:rsidRDefault="0036641A" w:rsidP="0036641A">
            <w:pPr>
              <w:pStyle w:val="ListParagraph"/>
              <w:numPr>
                <w:ilvl w:val="0"/>
                <w:numId w:val="18"/>
              </w:numPr>
              <w:spacing w:line="276" w:lineRule="auto"/>
              <w:rPr>
                <w:rFonts w:ascii="Arial" w:hAnsi="Arial" w:cs="Arial"/>
                <w:sz w:val="24"/>
                <w:szCs w:val="24"/>
              </w:rPr>
            </w:pPr>
            <w:r w:rsidRPr="0036641A">
              <w:rPr>
                <w:rFonts w:ascii="Arial" w:hAnsi="Arial" w:cs="Arial"/>
                <w:sz w:val="24"/>
                <w:szCs w:val="24"/>
              </w:rPr>
              <w:t>Assistance with other ad hoc projects as they arise.</w:t>
            </w:r>
          </w:p>
          <w:p w14:paraId="689E9C01" w14:textId="56CFAD37" w:rsidR="0036641A" w:rsidRPr="0036641A" w:rsidRDefault="0036641A" w:rsidP="0036641A">
            <w:pPr>
              <w:pStyle w:val="ListParagraph"/>
              <w:numPr>
                <w:ilvl w:val="0"/>
                <w:numId w:val="18"/>
              </w:numPr>
              <w:spacing w:line="276" w:lineRule="auto"/>
              <w:rPr>
                <w:rFonts w:ascii="Arial" w:hAnsi="Arial" w:cs="Arial"/>
                <w:sz w:val="24"/>
                <w:szCs w:val="24"/>
              </w:rPr>
            </w:pPr>
            <w:r w:rsidRPr="0036641A">
              <w:rPr>
                <w:rFonts w:ascii="Arial" w:hAnsi="Arial" w:cs="Arial"/>
                <w:sz w:val="24"/>
                <w:szCs w:val="24"/>
              </w:rPr>
              <w:t>Assisting the Group Tax and Treasury Manager with regards to insurance matters including provision of information to our Group Insurance broker and disseminating insurance information to our business units.</w:t>
            </w:r>
          </w:p>
          <w:bookmarkEnd w:id="1"/>
          <w:p w14:paraId="27D3B4D2" w14:textId="77777777" w:rsidR="0036641A" w:rsidRPr="0036641A" w:rsidRDefault="0036641A" w:rsidP="0036641A">
            <w:pPr>
              <w:spacing w:line="276" w:lineRule="auto"/>
              <w:rPr>
                <w:rFonts w:ascii="Arial" w:hAnsi="Arial" w:cs="Arial"/>
                <w:sz w:val="24"/>
                <w:szCs w:val="24"/>
              </w:rPr>
            </w:pPr>
          </w:p>
          <w:p w14:paraId="6A17CF86" w14:textId="11757D1A" w:rsidR="0039099D" w:rsidRPr="0036641A" w:rsidRDefault="0036641A" w:rsidP="0036641A">
            <w:pPr>
              <w:spacing w:line="276" w:lineRule="auto"/>
              <w:rPr>
                <w:rFonts w:ascii="Arial" w:hAnsi="Arial" w:cs="Arial"/>
                <w:sz w:val="24"/>
                <w:szCs w:val="24"/>
              </w:rPr>
            </w:pPr>
            <w:r w:rsidRPr="0036641A">
              <w:rPr>
                <w:rFonts w:ascii="Arial" w:hAnsi="Arial" w:cs="Arial"/>
                <w:sz w:val="24"/>
                <w:szCs w:val="24"/>
              </w:rPr>
              <w:lastRenderedPageBreak/>
              <w:t> </w:t>
            </w:r>
          </w:p>
        </w:tc>
      </w:tr>
    </w:tbl>
    <w:bookmarkEnd w:id="0"/>
    <w:p w14:paraId="1566E7F9" w14:textId="77777777" w:rsidR="00E552A9" w:rsidRPr="0036641A" w:rsidRDefault="00917E44" w:rsidP="00457C48">
      <w:pPr>
        <w:spacing w:after="0" w:line="240" w:lineRule="auto"/>
        <w:rPr>
          <w:rFonts w:ascii="Arial" w:hAnsi="Arial" w:cs="Arial"/>
          <w:b/>
          <w:bCs/>
          <w:sz w:val="24"/>
          <w:szCs w:val="24"/>
        </w:rPr>
      </w:pPr>
      <w:r w:rsidRPr="0036641A">
        <w:rPr>
          <w:rFonts w:ascii="Arial" w:hAnsi="Arial" w:cs="Arial"/>
          <w:b/>
          <w:bCs/>
          <w:sz w:val="24"/>
          <w:szCs w:val="24"/>
        </w:rPr>
        <w:lastRenderedPageBreak/>
        <w:t xml:space="preserve">Competencies, </w:t>
      </w:r>
      <w:r w:rsidR="00280B6F" w:rsidRPr="0036641A">
        <w:rPr>
          <w:rFonts w:ascii="Arial" w:hAnsi="Arial" w:cs="Arial"/>
          <w:b/>
          <w:bCs/>
          <w:sz w:val="24"/>
          <w:szCs w:val="24"/>
        </w:rPr>
        <w:t>S</w:t>
      </w:r>
      <w:r w:rsidR="00E552A9" w:rsidRPr="0036641A">
        <w:rPr>
          <w:rFonts w:ascii="Arial" w:hAnsi="Arial" w:cs="Arial"/>
          <w:b/>
          <w:bCs/>
          <w:sz w:val="24"/>
          <w:szCs w:val="24"/>
        </w:rPr>
        <w:t>kills, Qualifications &amp; Experience</w:t>
      </w:r>
    </w:p>
    <w:p w14:paraId="27DDF959" w14:textId="77777777" w:rsidR="00143D4E" w:rsidRPr="0036641A" w:rsidRDefault="00143D4E" w:rsidP="00457C48">
      <w:pPr>
        <w:spacing w:after="0" w:line="240" w:lineRule="auto"/>
        <w:rPr>
          <w:rFonts w:ascii="Arial" w:hAnsi="Arial" w:cs="Arial"/>
          <w:b/>
          <w:bCs/>
          <w:sz w:val="24"/>
          <w:szCs w:val="24"/>
        </w:rPr>
      </w:pPr>
    </w:p>
    <w:p w14:paraId="09B3A686" w14:textId="77777777" w:rsidR="0038601D" w:rsidRPr="0036641A" w:rsidRDefault="004649E3" w:rsidP="00457C48">
      <w:pPr>
        <w:spacing w:after="0" w:line="240" w:lineRule="auto"/>
        <w:rPr>
          <w:rFonts w:ascii="Arial" w:hAnsi="Arial" w:cs="Arial"/>
          <w:sz w:val="24"/>
          <w:szCs w:val="24"/>
        </w:rPr>
      </w:pPr>
      <w:r w:rsidRPr="0036641A">
        <w:rPr>
          <w:rFonts w:ascii="Arial" w:hAnsi="Arial" w:cs="Arial"/>
          <w:b/>
          <w:bCs/>
          <w:sz w:val="24"/>
          <w:szCs w:val="24"/>
        </w:rPr>
        <w:t>Essential</w:t>
      </w:r>
      <w:r w:rsidRPr="0036641A">
        <w:rPr>
          <w:rFonts w:ascii="Arial" w:hAnsi="Arial" w:cs="Arial"/>
          <w:sz w:val="24"/>
          <w:szCs w:val="24"/>
        </w:rPr>
        <w:t xml:space="preserve"> </w:t>
      </w:r>
      <w:r w:rsidR="00457C48" w:rsidRPr="0036641A">
        <w:rPr>
          <w:rFonts w:ascii="Arial" w:hAnsi="Arial" w:cs="Arial"/>
          <w:sz w:val="24"/>
          <w:szCs w:val="24"/>
        </w:rPr>
        <w:t xml:space="preserve">attributes are the </w:t>
      </w:r>
      <w:r w:rsidRPr="0036641A">
        <w:rPr>
          <w:rFonts w:ascii="Arial" w:hAnsi="Arial" w:cs="Arial"/>
          <w:sz w:val="24"/>
          <w:szCs w:val="24"/>
        </w:rPr>
        <w:t>minimum</w:t>
      </w:r>
      <w:r w:rsidR="00457C48" w:rsidRPr="0036641A">
        <w:rPr>
          <w:rFonts w:ascii="Arial" w:hAnsi="Arial" w:cs="Arial"/>
          <w:sz w:val="24"/>
          <w:szCs w:val="24"/>
        </w:rPr>
        <w:t xml:space="preserve"> requirement for a role holder</w:t>
      </w:r>
      <w:r w:rsidRPr="0036641A">
        <w:rPr>
          <w:rFonts w:ascii="Arial" w:hAnsi="Arial" w:cs="Arial"/>
          <w:sz w:val="24"/>
          <w:szCs w:val="24"/>
        </w:rPr>
        <w:t xml:space="preserve">. </w:t>
      </w:r>
      <w:r w:rsidR="00EA7798" w:rsidRPr="0036641A">
        <w:rPr>
          <w:rFonts w:ascii="Arial" w:hAnsi="Arial" w:cs="Arial"/>
          <w:sz w:val="24"/>
          <w:szCs w:val="24"/>
        </w:rPr>
        <w:t>Without</w:t>
      </w:r>
      <w:r w:rsidRPr="0036641A">
        <w:rPr>
          <w:rFonts w:ascii="Arial" w:hAnsi="Arial" w:cs="Arial"/>
          <w:sz w:val="24"/>
          <w:szCs w:val="24"/>
        </w:rPr>
        <w:t xml:space="preserve"> these attributes</w:t>
      </w:r>
      <w:r w:rsidR="00EA7798" w:rsidRPr="0036641A">
        <w:rPr>
          <w:rFonts w:ascii="Arial" w:hAnsi="Arial" w:cs="Arial"/>
          <w:sz w:val="24"/>
          <w:szCs w:val="24"/>
        </w:rPr>
        <w:t>, t</w:t>
      </w:r>
      <w:r w:rsidR="00457C48" w:rsidRPr="0036641A">
        <w:rPr>
          <w:rFonts w:ascii="Arial" w:hAnsi="Arial" w:cs="Arial"/>
          <w:sz w:val="24"/>
          <w:szCs w:val="24"/>
        </w:rPr>
        <w:t xml:space="preserve">he role could not be performed. </w:t>
      </w:r>
      <w:r w:rsidRPr="0036641A">
        <w:rPr>
          <w:rFonts w:ascii="Arial" w:hAnsi="Arial" w:cs="Arial"/>
          <w:b/>
          <w:bCs/>
          <w:sz w:val="24"/>
          <w:szCs w:val="24"/>
        </w:rPr>
        <w:t>Desirable</w:t>
      </w:r>
      <w:r w:rsidRPr="0036641A">
        <w:rPr>
          <w:rFonts w:ascii="Arial" w:hAnsi="Arial" w:cs="Arial"/>
          <w:sz w:val="24"/>
          <w:szCs w:val="24"/>
        </w:rPr>
        <w:t xml:space="preserve"> </w:t>
      </w:r>
      <w:r w:rsidR="00457C48" w:rsidRPr="0036641A">
        <w:rPr>
          <w:rFonts w:ascii="Arial" w:hAnsi="Arial" w:cs="Arial"/>
          <w:sz w:val="24"/>
          <w:szCs w:val="24"/>
        </w:rPr>
        <w:t xml:space="preserve">attributes would </w:t>
      </w:r>
      <w:r w:rsidRPr="0036641A">
        <w:rPr>
          <w:rFonts w:ascii="Arial" w:hAnsi="Arial" w:cs="Arial"/>
          <w:sz w:val="24"/>
          <w:szCs w:val="24"/>
        </w:rPr>
        <w:t>enable the candidate to perform more effectively, but they are not critical to the role.</w:t>
      </w:r>
    </w:p>
    <w:p w14:paraId="4C081854" w14:textId="77777777" w:rsidR="004649E3" w:rsidRPr="0036641A" w:rsidRDefault="004649E3" w:rsidP="00457C48">
      <w:pPr>
        <w:spacing w:after="0" w:line="240" w:lineRule="auto"/>
        <w:rPr>
          <w:rFonts w:ascii="Arial" w:hAnsi="Arial" w:cs="Arial"/>
          <w:sz w:val="24"/>
          <w:szCs w:val="24"/>
        </w:rPr>
      </w:pPr>
    </w:p>
    <w:tbl>
      <w:tblPr>
        <w:tblStyle w:val="TableGrid"/>
        <w:tblW w:w="9639" w:type="dxa"/>
        <w:jc w:val="center"/>
        <w:tblBorders>
          <w:top w:val="none" w:sz="0" w:space="0" w:color="auto"/>
          <w:left w:val="none" w:sz="0" w:space="0" w:color="auto"/>
          <w:bottom w:val="single" w:sz="18" w:space="0" w:color="82C6D2"/>
          <w:right w:val="none" w:sz="0" w:space="0" w:color="auto"/>
          <w:insideH w:val="single" w:sz="18" w:space="0" w:color="82C6D2"/>
          <w:insideV w:val="none" w:sz="0" w:space="0" w:color="auto"/>
        </w:tblBorders>
        <w:tblLayout w:type="fixed"/>
        <w:tblCellMar>
          <w:top w:w="113" w:type="dxa"/>
          <w:bottom w:w="113" w:type="dxa"/>
        </w:tblCellMar>
        <w:tblLook w:val="04A0" w:firstRow="1" w:lastRow="0" w:firstColumn="1" w:lastColumn="0" w:noHBand="0" w:noVBand="1"/>
      </w:tblPr>
      <w:tblGrid>
        <w:gridCol w:w="6133"/>
        <w:gridCol w:w="1753"/>
        <w:gridCol w:w="1753"/>
      </w:tblGrid>
      <w:tr w:rsidR="00E569E0" w:rsidRPr="0036641A" w14:paraId="4D16A2CC" w14:textId="77777777" w:rsidTr="00192CC7">
        <w:trPr>
          <w:cantSplit/>
          <w:trHeight w:val="284"/>
          <w:jc w:val="center"/>
        </w:trPr>
        <w:tc>
          <w:tcPr>
            <w:tcW w:w="6133" w:type="dxa"/>
            <w:tcBorders>
              <w:top w:val="nil"/>
              <w:bottom w:val="nil"/>
            </w:tcBorders>
            <w:shd w:val="clear" w:color="auto" w:fill="82C6D2"/>
            <w:vAlign w:val="center"/>
          </w:tcPr>
          <w:p w14:paraId="6D9A2A73" w14:textId="77777777" w:rsidR="0038601D" w:rsidRPr="0036641A" w:rsidRDefault="008B656A" w:rsidP="00192CC7">
            <w:pPr>
              <w:keepNext/>
              <w:rPr>
                <w:rFonts w:ascii="Arial" w:hAnsi="Arial" w:cs="Arial"/>
                <w:b/>
                <w:bCs/>
                <w:sz w:val="24"/>
                <w:szCs w:val="24"/>
              </w:rPr>
            </w:pPr>
            <w:r w:rsidRPr="0036641A">
              <w:rPr>
                <w:rFonts w:ascii="Arial" w:hAnsi="Arial" w:cs="Arial"/>
                <w:b/>
                <w:bCs/>
                <w:sz w:val="24"/>
                <w:szCs w:val="24"/>
              </w:rPr>
              <w:t xml:space="preserve">Competency, </w:t>
            </w:r>
            <w:r w:rsidR="008A4288" w:rsidRPr="0036641A">
              <w:rPr>
                <w:rFonts w:ascii="Arial" w:hAnsi="Arial" w:cs="Arial"/>
                <w:b/>
                <w:bCs/>
                <w:sz w:val="24"/>
                <w:szCs w:val="24"/>
              </w:rPr>
              <w:t xml:space="preserve">Technical </w:t>
            </w:r>
            <w:proofErr w:type="gramStart"/>
            <w:r w:rsidR="008A4288" w:rsidRPr="0036641A">
              <w:rPr>
                <w:rFonts w:ascii="Arial" w:hAnsi="Arial" w:cs="Arial"/>
                <w:b/>
                <w:bCs/>
                <w:sz w:val="24"/>
                <w:szCs w:val="24"/>
              </w:rPr>
              <w:t>Skill</w:t>
            </w:r>
            <w:proofErr w:type="gramEnd"/>
            <w:r w:rsidR="008A4288" w:rsidRPr="0036641A">
              <w:rPr>
                <w:rFonts w:ascii="Arial" w:hAnsi="Arial" w:cs="Arial"/>
                <w:b/>
                <w:bCs/>
                <w:sz w:val="24"/>
                <w:szCs w:val="24"/>
              </w:rPr>
              <w:t xml:space="preserve"> or K</w:t>
            </w:r>
            <w:r w:rsidR="002E5780" w:rsidRPr="0036641A">
              <w:rPr>
                <w:rFonts w:ascii="Arial" w:hAnsi="Arial" w:cs="Arial"/>
                <w:b/>
                <w:bCs/>
                <w:sz w:val="24"/>
                <w:szCs w:val="24"/>
              </w:rPr>
              <w:t>nowledge</w:t>
            </w:r>
          </w:p>
        </w:tc>
        <w:tc>
          <w:tcPr>
            <w:tcW w:w="1753" w:type="dxa"/>
            <w:tcBorders>
              <w:top w:val="nil"/>
              <w:bottom w:val="nil"/>
            </w:tcBorders>
            <w:shd w:val="clear" w:color="auto" w:fill="82C6D2"/>
            <w:vAlign w:val="center"/>
          </w:tcPr>
          <w:p w14:paraId="4E5B791C" w14:textId="77777777" w:rsidR="0038601D" w:rsidRPr="0036641A" w:rsidRDefault="002E5780" w:rsidP="00192CC7">
            <w:pPr>
              <w:keepNext/>
              <w:jc w:val="center"/>
              <w:rPr>
                <w:rFonts w:ascii="Arial" w:hAnsi="Arial" w:cs="Arial"/>
                <w:b/>
                <w:bCs/>
                <w:sz w:val="24"/>
                <w:szCs w:val="24"/>
              </w:rPr>
            </w:pPr>
            <w:r w:rsidRPr="0036641A">
              <w:rPr>
                <w:rFonts w:ascii="Arial" w:hAnsi="Arial" w:cs="Arial"/>
                <w:b/>
                <w:bCs/>
                <w:sz w:val="24"/>
                <w:szCs w:val="24"/>
              </w:rPr>
              <w:t>Essential</w:t>
            </w:r>
          </w:p>
        </w:tc>
        <w:tc>
          <w:tcPr>
            <w:tcW w:w="1753" w:type="dxa"/>
            <w:tcBorders>
              <w:top w:val="nil"/>
              <w:bottom w:val="nil"/>
            </w:tcBorders>
            <w:shd w:val="clear" w:color="auto" w:fill="82C6D2"/>
            <w:vAlign w:val="center"/>
          </w:tcPr>
          <w:p w14:paraId="2642006A" w14:textId="77777777" w:rsidR="0038601D" w:rsidRPr="0036641A" w:rsidRDefault="002E5780" w:rsidP="00192CC7">
            <w:pPr>
              <w:keepNext/>
              <w:jc w:val="center"/>
              <w:rPr>
                <w:rFonts w:ascii="Arial" w:hAnsi="Arial" w:cs="Arial"/>
                <w:b/>
                <w:bCs/>
                <w:sz w:val="24"/>
                <w:szCs w:val="24"/>
              </w:rPr>
            </w:pPr>
            <w:r w:rsidRPr="0036641A">
              <w:rPr>
                <w:rFonts w:ascii="Arial" w:hAnsi="Arial" w:cs="Arial"/>
                <w:b/>
                <w:bCs/>
                <w:sz w:val="24"/>
                <w:szCs w:val="24"/>
              </w:rPr>
              <w:t>Desirable</w:t>
            </w:r>
          </w:p>
        </w:tc>
      </w:tr>
      <w:tr w:rsidR="00E569E0" w:rsidRPr="0036641A" w14:paraId="710D0187" w14:textId="77777777" w:rsidTr="00192CC7">
        <w:trPr>
          <w:cantSplit/>
          <w:trHeight w:val="284"/>
          <w:jc w:val="center"/>
        </w:trPr>
        <w:tc>
          <w:tcPr>
            <w:tcW w:w="6133" w:type="dxa"/>
            <w:tcBorders>
              <w:top w:val="nil"/>
            </w:tcBorders>
            <w:vAlign w:val="center"/>
          </w:tcPr>
          <w:p w14:paraId="7870401A" w14:textId="65178FF1" w:rsidR="001A363C" w:rsidRPr="0036641A" w:rsidRDefault="0036641A" w:rsidP="00192CC7">
            <w:pPr>
              <w:rPr>
                <w:rFonts w:ascii="Arial" w:hAnsi="Arial" w:cs="Arial"/>
                <w:sz w:val="24"/>
                <w:szCs w:val="24"/>
              </w:rPr>
            </w:pPr>
            <w:r w:rsidRPr="0036641A">
              <w:rPr>
                <w:rFonts w:ascii="Arial" w:hAnsi="Arial" w:cs="Arial"/>
                <w:sz w:val="24"/>
                <w:szCs w:val="24"/>
              </w:rPr>
              <w:t>Strong analytical skills and good attention to detail</w:t>
            </w:r>
          </w:p>
        </w:tc>
        <w:tc>
          <w:tcPr>
            <w:tcW w:w="1753" w:type="dxa"/>
            <w:tcBorders>
              <w:top w:val="nil"/>
            </w:tcBorders>
            <w:tcMar>
              <w:top w:w="0" w:type="dxa"/>
              <w:left w:w="0" w:type="dxa"/>
              <w:bottom w:w="0" w:type="dxa"/>
              <w:right w:w="0" w:type="dxa"/>
            </w:tcMar>
            <w:vAlign w:val="center"/>
          </w:tcPr>
          <w:p w14:paraId="0558170A" w14:textId="77777777" w:rsidR="001A363C" w:rsidRPr="0036641A" w:rsidRDefault="000D4DEE" w:rsidP="00192CC7">
            <w:pPr>
              <w:jc w:val="center"/>
              <w:rPr>
                <w:rFonts w:ascii="Arial" w:hAnsi="Arial" w:cs="Arial"/>
                <w:sz w:val="24"/>
                <w:szCs w:val="24"/>
              </w:rPr>
            </w:pPr>
            <w:r w:rsidRPr="0036641A">
              <w:rPr>
                <w:rFonts w:ascii="Arial" w:hAnsi="Arial" w:cs="Arial"/>
                <w:b/>
                <w:bCs/>
                <w:sz w:val="24"/>
                <w:szCs w:val="24"/>
              </w:rPr>
              <w:t>√</w:t>
            </w:r>
          </w:p>
        </w:tc>
        <w:tc>
          <w:tcPr>
            <w:tcW w:w="1753" w:type="dxa"/>
            <w:tcBorders>
              <w:top w:val="nil"/>
            </w:tcBorders>
            <w:tcMar>
              <w:top w:w="0" w:type="dxa"/>
              <w:left w:w="0" w:type="dxa"/>
              <w:bottom w:w="0" w:type="dxa"/>
              <w:right w:w="0" w:type="dxa"/>
            </w:tcMar>
            <w:vAlign w:val="center"/>
          </w:tcPr>
          <w:p w14:paraId="1F789C33" w14:textId="77777777" w:rsidR="001A363C" w:rsidRPr="0036641A" w:rsidRDefault="001A363C" w:rsidP="00192CC7">
            <w:pPr>
              <w:jc w:val="center"/>
              <w:rPr>
                <w:rFonts w:ascii="Arial" w:hAnsi="Arial" w:cs="Arial"/>
                <w:sz w:val="24"/>
                <w:szCs w:val="24"/>
              </w:rPr>
            </w:pPr>
          </w:p>
        </w:tc>
      </w:tr>
      <w:tr w:rsidR="00EE2CA5" w:rsidRPr="0036641A" w14:paraId="54BBA13A" w14:textId="77777777" w:rsidTr="00192CC7">
        <w:trPr>
          <w:cantSplit/>
          <w:trHeight w:val="284"/>
          <w:jc w:val="center"/>
        </w:trPr>
        <w:tc>
          <w:tcPr>
            <w:tcW w:w="6133" w:type="dxa"/>
            <w:tcBorders>
              <w:top w:val="nil"/>
            </w:tcBorders>
            <w:vAlign w:val="center"/>
          </w:tcPr>
          <w:p w14:paraId="1B00904E" w14:textId="77777777" w:rsidR="00EE2CA5" w:rsidRPr="0036641A" w:rsidRDefault="000D4DEE" w:rsidP="00192CC7">
            <w:pPr>
              <w:rPr>
                <w:rFonts w:ascii="Arial" w:hAnsi="Arial" w:cs="Arial"/>
                <w:sz w:val="24"/>
                <w:szCs w:val="24"/>
              </w:rPr>
            </w:pPr>
            <w:bookmarkStart w:id="2" w:name="_Hlk110435538"/>
            <w:r w:rsidRPr="0036641A">
              <w:rPr>
                <w:rFonts w:ascii="Arial" w:hAnsi="Arial" w:cs="Arial"/>
                <w:sz w:val="24"/>
                <w:szCs w:val="24"/>
              </w:rPr>
              <w:t>Strong IT capabilities including Microsoft packages and corporate systems</w:t>
            </w:r>
            <w:bookmarkEnd w:id="2"/>
          </w:p>
        </w:tc>
        <w:tc>
          <w:tcPr>
            <w:tcW w:w="1753" w:type="dxa"/>
            <w:tcBorders>
              <w:top w:val="nil"/>
            </w:tcBorders>
            <w:tcMar>
              <w:top w:w="0" w:type="dxa"/>
              <w:left w:w="0" w:type="dxa"/>
              <w:bottom w:w="0" w:type="dxa"/>
              <w:right w:w="0" w:type="dxa"/>
            </w:tcMar>
            <w:vAlign w:val="center"/>
          </w:tcPr>
          <w:p w14:paraId="7FACC857" w14:textId="77777777" w:rsidR="00EE2CA5" w:rsidRPr="0036641A" w:rsidRDefault="008B3051" w:rsidP="00192CC7">
            <w:pPr>
              <w:jc w:val="center"/>
              <w:rPr>
                <w:rFonts w:ascii="Arial" w:hAnsi="Arial" w:cs="Arial"/>
                <w:sz w:val="24"/>
                <w:szCs w:val="24"/>
              </w:rPr>
            </w:pPr>
            <w:r w:rsidRPr="0036641A">
              <w:rPr>
                <w:rFonts w:ascii="Arial" w:hAnsi="Arial" w:cs="Arial"/>
                <w:b/>
                <w:bCs/>
                <w:sz w:val="24"/>
                <w:szCs w:val="24"/>
              </w:rPr>
              <w:t>√</w:t>
            </w:r>
          </w:p>
        </w:tc>
        <w:tc>
          <w:tcPr>
            <w:tcW w:w="1753" w:type="dxa"/>
            <w:tcBorders>
              <w:top w:val="nil"/>
            </w:tcBorders>
            <w:tcMar>
              <w:top w:w="0" w:type="dxa"/>
              <w:left w:w="0" w:type="dxa"/>
              <w:bottom w:w="0" w:type="dxa"/>
              <w:right w:w="0" w:type="dxa"/>
            </w:tcMar>
            <w:vAlign w:val="center"/>
          </w:tcPr>
          <w:p w14:paraId="228EA0CD" w14:textId="77777777" w:rsidR="00EE2CA5" w:rsidRPr="0036641A" w:rsidRDefault="00EE2CA5" w:rsidP="00192CC7">
            <w:pPr>
              <w:jc w:val="center"/>
              <w:rPr>
                <w:rFonts w:ascii="Arial" w:hAnsi="Arial" w:cs="Arial"/>
                <w:sz w:val="24"/>
                <w:szCs w:val="24"/>
                <w:lang w:val="it-IT"/>
              </w:rPr>
            </w:pPr>
          </w:p>
        </w:tc>
      </w:tr>
      <w:tr w:rsidR="00EE2CA5" w:rsidRPr="0036641A" w14:paraId="5D0F41E1" w14:textId="77777777" w:rsidTr="00192CC7">
        <w:trPr>
          <w:cantSplit/>
          <w:trHeight w:val="284"/>
          <w:jc w:val="center"/>
        </w:trPr>
        <w:tc>
          <w:tcPr>
            <w:tcW w:w="6133" w:type="dxa"/>
            <w:tcBorders>
              <w:top w:val="nil"/>
            </w:tcBorders>
            <w:vAlign w:val="center"/>
          </w:tcPr>
          <w:p w14:paraId="3D251639" w14:textId="61D19044" w:rsidR="00EE2CA5" w:rsidRPr="0036641A" w:rsidRDefault="0036641A" w:rsidP="00192CC7">
            <w:pPr>
              <w:rPr>
                <w:rFonts w:ascii="Arial" w:hAnsi="Arial" w:cs="Arial"/>
                <w:sz w:val="24"/>
                <w:szCs w:val="24"/>
              </w:rPr>
            </w:pPr>
            <w:r w:rsidRPr="0036641A">
              <w:rPr>
                <w:rFonts w:ascii="Arial" w:hAnsi="Arial" w:cs="Arial"/>
                <w:sz w:val="24"/>
                <w:szCs w:val="24"/>
              </w:rPr>
              <w:t>Excellent interpersonal and communication skills with the ability to build and maintain relationships at different levels within the organisation</w:t>
            </w:r>
          </w:p>
        </w:tc>
        <w:tc>
          <w:tcPr>
            <w:tcW w:w="1753" w:type="dxa"/>
            <w:tcBorders>
              <w:top w:val="nil"/>
            </w:tcBorders>
            <w:tcMar>
              <w:top w:w="0" w:type="dxa"/>
              <w:left w:w="0" w:type="dxa"/>
              <w:bottom w:w="0" w:type="dxa"/>
              <w:right w:w="0" w:type="dxa"/>
            </w:tcMar>
            <w:vAlign w:val="center"/>
          </w:tcPr>
          <w:p w14:paraId="52D24E9D" w14:textId="6EB39F20" w:rsidR="00EE2CA5" w:rsidRPr="0036641A" w:rsidRDefault="0036641A" w:rsidP="00192CC7">
            <w:pPr>
              <w:jc w:val="center"/>
              <w:rPr>
                <w:rFonts w:ascii="Arial" w:hAnsi="Arial" w:cs="Arial"/>
                <w:sz w:val="24"/>
                <w:szCs w:val="24"/>
              </w:rPr>
            </w:pPr>
            <w:r w:rsidRPr="0036641A">
              <w:rPr>
                <w:rFonts w:ascii="Arial" w:hAnsi="Arial" w:cs="Arial"/>
                <w:b/>
                <w:bCs/>
                <w:sz w:val="24"/>
                <w:szCs w:val="24"/>
              </w:rPr>
              <w:t>√</w:t>
            </w:r>
          </w:p>
        </w:tc>
        <w:tc>
          <w:tcPr>
            <w:tcW w:w="1753" w:type="dxa"/>
            <w:tcBorders>
              <w:top w:val="nil"/>
            </w:tcBorders>
            <w:tcMar>
              <w:top w:w="0" w:type="dxa"/>
              <w:left w:w="0" w:type="dxa"/>
              <w:bottom w:w="0" w:type="dxa"/>
              <w:right w:w="0" w:type="dxa"/>
            </w:tcMar>
            <w:vAlign w:val="center"/>
          </w:tcPr>
          <w:p w14:paraId="691EC8EE" w14:textId="69B20D42" w:rsidR="00EE2CA5" w:rsidRPr="0036641A" w:rsidRDefault="00EE2CA5" w:rsidP="00192CC7">
            <w:pPr>
              <w:jc w:val="center"/>
              <w:rPr>
                <w:rFonts w:ascii="Arial" w:hAnsi="Arial" w:cs="Arial"/>
                <w:sz w:val="24"/>
                <w:szCs w:val="24"/>
              </w:rPr>
            </w:pPr>
          </w:p>
        </w:tc>
      </w:tr>
      <w:tr w:rsidR="00EE2CA5" w:rsidRPr="0036641A" w14:paraId="119CBED6" w14:textId="77777777" w:rsidTr="00192CC7">
        <w:trPr>
          <w:cantSplit/>
          <w:trHeight w:val="284"/>
          <w:jc w:val="center"/>
        </w:trPr>
        <w:tc>
          <w:tcPr>
            <w:tcW w:w="6133" w:type="dxa"/>
            <w:tcBorders>
              <w:top w:val="nil"/>
            </w:tcBorders>
            <w:vAlign w:val="center"/>
          </w:tcPr>
          <w:p w14:paraId="2D5F3266" w14:textId="5CE1E9C2" w:rsidR="00EE2CA5" w:rsidRPr="0036641A" w:rsidRDefault="0036641A" w:rsidP="00192CC7">
            <w:pPr>
              <w:rPr>
                <w:rFonts w:ascii="Arial" w:hAnsi="Arial" w:cs="Arial"/>
                <w:sz w:val="24"/>
                <w:szCs w:val="24"/>
              </w:rPr>
            </w:pPr>
            <w:r w:rsidRPr="0036641A">
              <w:rPr>
                <w:rFonts w:ascii="Arial" w:hAnsi="Arial" w:cs="Arial"/>
                <w:sz w:val="24"/>
                <w:szCs w:val="24"/>
              </w:rPr>
              <w:t>Self-starter with the ability to work to tight deadlines</w:t>
            </w:r>
          </w:p>
        </w:tc>
        <w:tc>
          <w:tcPr>
            <w:tcW w:w="1753" w:type="dxa"/>
            <w:tcBorders>
              <w:top w:val="nil"/>
            </w:tcBorders>
            <w:tcMar>
              <w:top w:w="0" w:type="dxa"/>
              <w:left w:w="0" w:type="dxa"/>
              <w:bottom w:w="0" w:type="dxa"/>
              <w:right w:w="0" w:type="dxa"/>
            </w:tcMar>
            <w:vAlign w:val="center"/>
          </w:tcPr>
          <w:p w14:paraId="381D4ED8" w14:textId="77777777" w:rsidR="00EE2CA5" w:rsidRPr="0036641A" w:rsidRDefault="0039099D" w:rsidP="00192CC7">
            <w:pPr>
              <w:jc w:val="center"/>
              <w:rPr>
                <w:rFonts w:ascii="Arial" w:hAnsi="Arial" w:cs="Arial"/>
                <w:sz w:val="24"/>
                <w:szCs w:val="24"/>
              </w:rPr>
            </w:pPr>
            <w:r w:rsidRPr="0036641A">
              <w:rPr>
                <w:rFonts w:ascii="Arial" w:hAnsi="Arial" w:cs="Arial"/>
                <w:b/>
                <w:bCs/>
                <w:sz w:val="24"/>
                <w:szCs w:val="24"/>
              </w:rPr>
              <w:t>√</w:t>
            </w:r>
          </w:p>
        </w:tc>
        <w:tc>
          <w:tcPr>
            <w:tcW w:w="1753" w:type="dxa"/>
            <w:tcBorders>
              <w:top w:val="nil"/>
            </w:tcBorders>
            <w:tcMar>
              <w:top w:w="0" w:type="dxa"/>
              <w:left w:w="0" w:type="dxa"/>
              <w:bottom w:w="0" w:type="dxa"/>
              <w:right w:w="0" w:type="dxa"/>
            </w:tcMar>
            <w:vAlign w:val="center"/>
          </w:tcPr>
          <w:p w14:paraId="57667B80" w14:textId="77777777" w:rsidR="00EE2CA5" w:rsidRPr="0036641A" w:rsidRDefault="00EE2CA5" w:rsidP="00192CC7">
            <w:pPr>
              <w:jc w:val="center"/>
              <w:rPr>
                <w:rFonts w:ascii="Arial" w:hAnsi="Arial" w:cs="Arial"/>
                <w:sz w:val="24"/>
                <w:szCs w:val="24"/>
              </w:rPr>
            </w:pPr>
          </w:p>
        </w:tc>
      </w:tr>
      <w:tr w:rsidR="00F753DA" w:rsidRPr="0036641A" w14:paraId="643E1E9F" w14:textId="77777777" w:rsidTr="00192CC7">
        <w:trPr>
          <w:cantSplit/>
          <w:trHeight w:val="284"/>
          <w:jc w:val="center"/>
        </w:trPr>
        <w:tc>
          <w:tcPr>
            <w:tcW w:w="6133" w:type="dxa"/>
            <w:tcBorders>
              <w:top w:val="nil"/>
            </w:tcBorders>
            <w:vAlign w:val="center"/>
          </w:tcPr>
          <w:p w14:paraId="4551C958" w14:textId="537DF763" w:rsidR="00F753DA" w:rsidRPr="0036641A" w:rsidRDefault="0036641A" w:rsidP="00192CC7">
            <w:pPr>
              <w:rPr>
                <w:rFonts w:ascii="Arial" w:hAnsi="Arial" w:cs="Arial"/>
                <w:sz w:val="24"/>
                <w:szCs w:val="24"/>
              </w:rPr>
            </w:pPr>
            <w:r w:rsidRPr="0036641A">
              <w:rPr>
                <w:rFonts w:ascii="Arial" w:hAnsi="Arial" w:cs="Arial"/>
                <w:sz w:val="24"/>
                <w:szCs w:val="24"/>
              </w:rPr>
              <w:t>A diligent and can-do attitude to work</w:t>
            </w:r>
          </w:p>
        </w:tc>
        <w:tc>
          <w:tcPr>
            <w:tcW w:w="1753" w:type="dxa"/>
            <w:tcBorders>
              <w:top w:val="nil"/>
            </w:tcBorders>
            <w:tcMar>
              <w:top w:w="0" w:type="dxa"/>
              <w:left w:w="0" w:type="dxa"/>
              <w:bottom w:w="0" w:type="dxa"/>
              <w:right w:w="0" w:type="dxa"/>
            </w:tcMar>
            <w:vAlign w:val="center"/>
          </w:tcPr>
          <w:p w14:paraId="6DA6183F" w14:textId="77777777" w:rsidR="00F753DA" w:rsidRPr="0036641A" w:rsidRDefault="00F753DA" w:rsidP="00192CC7">
            <w:pPr>
              <w:jc w:val="center"/>
              <w:rPr>
                <w:rFonts w:ascii="Arial" w:hAnsi="Arial" w:cs="Arial"/>
                <w:b/>
                <w:bCs/>
                <w:sz w:val="24"/>
                <w:szCs w:val="24"/>
              </w:rPr>
            </w:pPr>
            <w:r w:rsidRPr="0036641A">
              <w:rPr>
                <w:rFonts w:ascii="Arial" w:hAnsi="Arial" w:cs="Arial"/>
                <w:b/>
                <w:bCs/>
                <w:sz w:val="24"/>
                <w:szCs w:val="24"/>
              </w:rPr>
              <w:t>√</w:t>
            </w:r>
          </w:p>
        </w:tc>
        <w:tc>
          <w:tcPr>
            <w:tcW w:w="1753" w:type="dxa"/>
            <w:tcBorders>
              <w:top w:val="nil"/>
            </w:tcBorders>
            <w:tcMar>
              <w:top w:w="0" w:type="dxa"/>
              <w:left w:w="0" w:type="dxa"/>
              <w:bottom w:w="0" w:type="dxa"/>
              <w:right w:w="0" w:type="dxa"/>
            </w:tcMar>
            <w:vAlign w:val="center"/>
          </w:tcPr>
          <w:p w14:paraId="17FD1C94" w14:textId="77777777" w:rsidR="00F753DA" w:rsidRPr="0036641A" w:rsidRDefault="00F753DA" w:rsidP="00192CC7">
            <w:pPr>
              <w:jc w:val="center"/>
              <w:rPr>
                <w:rFonts w:ascii="Arial" w:hAnsi="Arial" w:cs="Arial"/>
                <w:sz w:val="24"/>
                <w:szCs w:val="24"/>
              </w:rPr>
            </w:pPr>
          </w:p>
        </w:tc>
      </w:tr>
      <w:tr w:rsidR="00EE2CA5" w:rsidRPr="0036641A" w14:paraId="06D43DED" w14:textId="77777777" w:rsidTr="00192CC7">
        <w:trPr>
          <w:cantSplit/>
          <w:trHeight w:val="284"/>
          <w:jc w:val="center"/>
        </w:trPr>
        <w:tc>
          <w:tcPr>
            <w:tcW w:w="6133" w:type="dxa"/>
            <w:tcBorders>
              <w:top w:val="nil"/>
            </w:tcBorders>
            <w:vAlign w:val="center"/>
          </w:tcPr>
          <w:p w14:paraId="3E29B731" w14:textId="77777777" w:rsidR="00EE2CA5" w:rsidRPr="0036641A" w:rsidRDefault="00EE2CA5" w:rsidP="00192CC7">
            <w:pPr>
              <w:rPr>
                <w:rFonts w:ascii="Arial" w:hAnsi="Arial" w:cs="Arial"/>
                <w:sz w:val="24"/>
                <w:szCs w:val="24"/>
              </w:rPr>
            </w:pPr>
          </w:p>
        </w:tc>
        <w:tc>
          <w:tcPr>
            <w:tcW w:w="1753" w:type="dxa"/>
            <w:tcBorders>
              <w:top w:val="nil"/>
            </w:tcBorders>
            <w:tcMar>
              <w:top w:w="0" w:type="dxa"/>
              <w:left w:w="0" w:type="dxa"/>
              <w:bottom w:w="0" w:type="dxa"/>
              <w:right w:w="0" w:type="dxa"/>
            </w:tcMar>
            <w:vAlign w:val="center"/>
          </w:tcPr>
          <w:p w14:paraId="6165AF30" w14:textId="77777777" w:rsidR="00EE2CA5" w:rsidRPr="0036641A" w:rsidRDefault="00EE2CA5" w:rsidP="00192CC7">
            <w:pPr>
              <w:jc w:val="center"/>
              <w:rPr>
                <w:rFonts w:ascii="Arial" w:hAnsi="Arial" w:cs="Arial"/>
                <w:sz w:val="24"/>
                <w:szCs w:val="24"/>
              </w:rPr>
            </w:pPr>
          </w:p>
        </w:tc>
        <w:tc>
          <w:tcPr>
            <w:tcW w:w="1753" w:type="dxa"/>
            <w:tcBorders>
              <w:top w:val="nil"/>
            </w:tcBorders>
            <w:tcMar>
              <w:top w:w="0" w:type="dxa"/>
              <w:left w:w="0" w:type="dxa"/>
              <w:bottom w:w="0" w:type="dxa"/>
              <w:right w:w="0" w:type="dxa"/>
            </w:tcMar>
            <w:vAlign w:val="center"/>
          </w:tcPr>
          <w:p w14:paraId="14FE9CDB" w14:textId="77777777" w:rsidR="00EE2CA5" w:rsidRPr="0036641A" w:rsidRDefault="00EE2CA5" w:rsidP="00192CC7">
            <w:pPr>
              <w:jc w:val="center"/>
              <w:rPr>
                <w:rFonts w:ascii="Arial" w:hAnsi="Arial" w:cs="Arial"/>
                <w:sz w:val="24"/>
                <w:szCs w:val="24"/>
              </w:rPr>
            </w:pPr>
          </w:p>
        </w:tc>
      </w:tr>
      <w:tr w:rsidR="00E569E0" w:rsidRPr="0036641A" w14:paraId="04FBA984" w14:textId="77777777" w:rsidTr="00192CC7">
        <w:trPr>
          <w:cantSplit/>
          <w:trHeight w:val="284"/>
          <w:jc w:val="center"/>
        </w:trPr>
        <w:tc>
          <w:tcPr>
            <w:tcW w:w="6133" w:type="dxa"/>
            <w:tcBorders>
              <w:top w:val="nil"/>
              <w:bottom w:val="nil"/>
            </w:tcBorders>
            <w:shd w:val="clear" w:color="auto" w:fill="82C6D2"/>
            <w:vAlign w:val="center"/>
          </w:tcPr>
          <w:p w14:paraId="175861B3" w14:textId="77777777" w:rsidR="00E569E0" w:rsidRPr="0036641A" w:rsidRDefault="00E569E0" w:rsidP="00192CC7">
            <w:pPr>
              <w:keepNext/>
              <w:rPr>
                <w:rFonts w:ascii="Arial" w:hAnsi="Arial" w:cs="Arial"/>
                <w:b/>
                <w:bCs/>
                <w:sz w:val="24"/>
                <w:szCs w:val="24"/>
              </w:rPr>
            </w:pPr>
            <w:r w:rsidRPr="0036641A">
              <w:rPr>
                <w:rFonts w:ascii="Arial" w:hAnsi="Arial" w:cs="Arial"/>
                <w:b/>
                <w:bCs/>
                <w:sz w:val="24"/>
                <w:szCs w:val="24"/>
              </w:rPr>
              <w:t>Qualifications</w:t>
            </w:r>
          </w:p>
        </w:tc>
        <w:tc>
          <w:tcPr>
            <w:tcW w:w="1753" w:type="dxa"/>
            <w:tcBorders>
              <w:top w:val="nil"/>
              <w:bottom w:val="nil"/>
            </w:tcBorders>
            <w:shd w:val="clear" w:color="auto" w:fill="82C6D2"/>
            <w:vAlign w:val="center"/>
          </w:tcPr>
          <w:p w14:paraId="34A8D723" w14:textId="77777777" w:rsidR="00E569E0" w:rsidRPr="0036641A" w:rsidRDefault="00E569E0" w:rsidP="00192CC7">
            <w:pPr>
              <w:keepNext/>
              <w:jc w:val="center"/>
              <w:rPr>
                <w:rFonts w:ascii="Arial" w:hAnsi="Arial" w:cs="Arial"/>
                <w:b/>
                <w:bCs/>
                <w:sz w:val="24"/>
                <w:szCs w:val="24"/>
              </w:rPr>
            </w:pPr>
            <w:r w:rsidRPr="0036641A">
              <w:rPr>
                <w:rFonts w:ascii="Arial" w:hAnsi="Arial" w:cs="Arial"/>
                <w:b/>
                <w:bCs/>
                <w:sz w:val="24"/>
                <w:szCs w:val="24"/>
              </w:rPr>
              <w:t>Essential</w:t>
            </w:r>
          </w:p>
        </w:tc>
        <w:tc>
          <w:tcPr>
            <w:tcW w:w="1753" w:type="dxa"/>
            <w:tcBorders>
              <w:top w:val="nil"/>
              <w:bottom w:val="nil"/>
            </w:tcBorders>
            <w:shd w:val="clear" w:color="auto" w:fill="82C6D2"/>
            <w:vAlign w:val="center"/>
          </w:tcPr>
          <w:p w14:paraId="4C521BA7" w14:textId="77777777" w:rsidR="00E569E0" w:rsidRPr="0036641A" w:rsidRDefault="00E569E0" w:rsidP="00192CC7">
            <w:pPr>
              <w:keepNext/>
              <w:jc w:val="center"/>
              <w:rPr>
                <w:rFonts w:ascii="Arial" w:hAnsi="Arial" w:cs="Arial"/>
                <w:b/>
                <w:bCs/>
                <w:sz w:val="24"/>
                <w:szCs w:val="24"/>
              </w:rPr>
            </w:pPr>
            <w:r w:rsidRPr="0036641A">
              <w:rPr>
                <w:rFonts w:ascii="Arial" w:hAnsi="Arial" w:cs="Arial"/>
                <w:b/>
                <w:bCs/>
                <w:sz w:val="24"/>
                <w:szCs w:val="24"/>
              </w:rPr>
              <w:t>Desirable</w:t>
            </w:r>
          </w:p>
        </w:tc>
      </w:tr>
      <w:tr w:rsidR="00EE2CA5" w:rsidRPr="0036641A" w14:paraId="44689850" w14:textId="77777777" w:rsidTr="00192CC7">
        <w:trPr>
          <w:cantSplit/>
          <w:trHeight w:val="284"/>
          <w:jc w:val="center"/>
        </w:trPr>
        <w:tc>
          <w:tcPr>
            <w:tcW w:w="6133" w:type="dxa"/>
            <w:tcBorders>
              <w:top w:val="nil"/>
            </w:tcBorders>
            <w:vAlign w:val="center"/>
          </w:tcPr>
          <w:p w14:paraId="45A2EA3F" w14:textId="77777777" w:rsidR="00EE2CA5" w:rsidRPr="0036641A" w:rsidRDefault="002150E4" w:rsidP="00192CC7">
            <w:pPr>
              <w:rPr>
                <w:rFonts w:ascii="Arial" w:hAnsi="Arial" w:cs="Arial"/>
                <w:sz w:val="24"/>
                <w:szCs w:val="24"/>
              </w:rPr>
            </w:pPr>
            <w:bookmarkStart w:id="3" w:name="_Hlk110435530"/>
            <w:r w:rsidRPr="0036641A">
              <w:rPr>
                <w:rFonts w:ascii="Arial" w:hAnsi="Arial" w:cs="Arial"/>
                <w:sz w:val="24"/>
                <w:szCs w:val="24"/>
              </w:rPr>
              <w:t>Qualified Accountant (ACA / ACCA / ICAEW or equivalent)</w:t>
            </w:r>
            <w:bookmarkEnd w:id="3"/>
          </w:p>
        </w:tc>
        <w:tc>
          <w:tcPr>
            <w:tcW w:w="1753" w:type="dxa"/>
            <w:tcBorders>
              <w:top w:val="nil"/>
            </w:tcBorders>
            <w:tcMar>
              <w:top w:w="0" w:type="dxa"/>
              <w:left w:w="0" w:type="dxa"/>
              <w:bottom w:w="0" w:type="dxa"/>
              <w:right w:w="0" w:type="dxa"/>
            </w:tcMar>
            <w:vAlign w:val="center"/>
          </w:tcPr>
          <w:p w14:paraId="16013CB2" w14:textId="77777777" w:rsidR="00EE2CA5" w:rsidRPr="0036641A" w:rsidRDefault="00CC4F31" w:rsidP="00192CC7">
            <w:pPr>
              <w:jc w:val="center"/>
              <w:rPr>
                <w:rFonts w:ascii="Arial" w:hAnsi="Arial" w:cs="Arial"/>
                <w:sz w:val="24"/>
                <w:szCs w:val="24"/>
              </w:rPr>
            </w:pPr>
            <w:r w:rsidRPr="0036641A">
              <w:rPr>
                <w:rFonts w:ascii="Arial" w:hAnsi="Arial" w:cs="Arial"/>
                <w:b/>
                <w:bCs/>
                <w:sz w:val="24"/>
                <w:szCs w:val="24"/>
              </w:rPr>
              <w:t>√</w:t>
            </w:r>
          </w:p>
        </w:tc>
        <w:tc>
          <w:tcPr>
            <w:tcW w:w="1753" w:type="dxa"/>
            <w:tcBorders>
              <w:top w:val="nil"/>
            </w:tcBorders>
            <w:tcMar>
              <w:top w:w="0" w:type="dxa"/>
              <w:left w:w="0" w:type="dxa"/>
              <w:bottom w:w="0" w:type="dxa"/>
              <w:right w:w="0" w:type="dxa"/>
            </w:tcMar>
            <w:vAlign w:val="center"/>
          </w:tcPr>
          <w:p w14:paraId="488228EB" w14:textId="77777777" w:rsidR="00EE2CA5" w:rsidRPr="0036641A" w:rsidRDefault="00EE2CA5" w:rsidP="00192CC7">
            <w:pPr>
              <w:jc w:val="center"/>
              <w:rPr>
                <w:rFonts w:ascii="Arial" w:hAnsi="Arial" w:cs="Arial"/>
                <w:sz w:val="24"/>
                <w:szCs w:val="24"/>
              </w:rPr>
            </w:pPr>
          </w:p>
        </w:tc>
      </w:tr>
      <w:tr w:rsidR="00EE2CA5" w:rsidRPr="0036641A" w14:paraId="1196E54E" w14:textId="77777777" w:rsidTr="00192CC7">
        <w:trPr>
          <w:cantSplit/>
          <w:trHeight w:val="284"/>
          <w:jc w:val="center"/>
        </w:trPr>
        <w:tc>
          <w:tcPr>
            <w:tcW w:w="6133" w:type="dxa"/>
            <w:tcBorders>
              <w:top w:val="nil"/>
            </w:tcBorders>
            <w:vAlign w:val="center"/>
          </w:tcPr>
          <w:p w14:paraId="7BA7FFD6" w14:textId="77777777" w:rsidR="00EE2CA5" w:rsidRPr="0036641A" w:rsidRDefault="002150E4" w:rsidP="00192CC7">
            <w:pPr>
              <w:rPr>
                <w:rFonts w:ascii="Arial" w:hAnsi="Arial" w:cs="Arial"/>
                <w:sz w:val="24"/>
                <w:szCs w:val="24"/>
              </w:rPr>
            </w:pPr>
            <w:r w:rsidRPr="0036641A">
              <w:rPr>
                <w:rFonts w:ascii="Arial" w:hAnsi="Arial" w:cs="Arial"/>
                <w:sz w:val="24"/>
                <w:szCs w:val="24"/>
              </w:rPr>
              <w:t>Educated to degree level</w:t>
            </w:r>
          </w:p>
        </w:tc>
        <w:tc>
          <w:tcPr>
            <w:tcW w:w="1753" w:type="dxa"/>
            <w:tcBorders>
              <w:top w:val="nil"/>
            </w:tcBorders>
            <w:tcMar>
              <w:top w:w="0" w:type="dxa"/>
              <w:left w:w="0" w:type="dxa"/>
              <w:bottom w:w="0" w:type="dxa"/>
              <w:right w:w="0" w:type="dxa"/>
            </w:tcMar>
            <w:vAlign w:val="center"/>
          </w:tcPr>
          <w:p w14:paraId="770EBF95" w14:textId="77777777" w:rsidR="00EE2CA5" w:rsidRPr="0036641A" w:rsidRDefault="00EE2CA5" w:rsidP="00192CC7">
            <w:pPr>
              <w:jc w:val="center"/>
              <w:rPr>
                <w:rFonts w:ascii="Arial" w:hAnsi="Arial" w:cs="Arial"/>
                <w:sz w:val="24"/>
                <w:szCs w:val="24"/>
              </w:rPr>
            </w:pPr>
          </w:p>
        </w:tc>
        <w:tc>
          <w:tcPr>
            <w:tcW w:w="1753" w:type="dxa"/>
            <w:tcBorders>
              <w:top w:val="nil"/>
            </w:tcBorders>
            <w:tcMar>
              <w:top w:w="0" w:type="dxa"/>
              <w:left w:w="0" w:type="dxa"/>
              <w:bottom w:w="0" w:type="dxa"/>
              <w:right w:w="0" w:type="dxa"/>
            </w:tcMar>
            <w:vAlign w:val="center"/>
          </w:tcPr>
          <w:p w14:paraId="0BD8A74D" w14:textId="77777777" w:rsidR="00EE2CA5" w:rsidRPr="0036641A" w:rsidRDefault="00CC4F31" w:rsidP="00192CC7">
            <w:pPr>
              <w:jc w:val="center"/>
              <w:rPr>
                <w:rFonts w:ascii="Arial" w:hAnsi="Arial" w:cs="Arial"/>
                <w:sz w:val="24"/>
                <w:szCs w:val="24"/>
              </w:rPr>
            </w:pPr>
            <w:r w:rsidRPr="0036641A">
              <w:rPr>
                <w:rFonts w:ascii="Arial" w:hAnsi="Arial" w:cs="Arial"/>
                <w:b/>
                <w:bCs/>
                <w:sz w:val="24"/>
                <w:szCs w:val="24"/>
              </w:rPr>
              <w:t>√</w:t>
            </w:r>
          </w:p>
        </w:tc>
      </w:tr>
      <w:tr w:rsidR="00EE2CA5" w:rsidRPr="0036641A" w14:paraId="2D8B0417" w14:textId="77777777" w:rsidTr="00192CC7">
        <w:trPr>
          <w:cantSplit/>
          <w:trHeight w:val="284"/>
          <w:jc w:val="center"/>
        </w:trPr>
        <w:tc>
          <w:tcPr>
            <w:tcW w:w="6133" w:type="dxa"/>
            <w:tcBorders>
              <w:top w:val="nil"/>
            </w:tcBorders>
            <w:vAlign w:val="center"/>
          </w:tcPr>
          <w:p w14:paraId="64E79AE1" w14:textId="77777777" w:rsidR="00EE2CA5" w:rsidRPr="0036641A" w:rsidRDefault="00EE2CA5" w:rsidP="00192CC7">
            <w:pPr>
              <w:rPr>
                <w:rFonts w:ascii="Arial" w:hAnsi="Arial" w:cs="Arial"/>
                <w:sz w:val="24"/>
                <w:szCs w:val="24"/>
              </w:rPr>
            </w:pPr>
          </w:p>
        </w:tc>
        <w:tc>
          <w:tcPr>
            <w:tcW w:w="1753" w:type="dxa"/>
            <w:tcBorders>
              <w:top w:val="nil"/>
            </w:tcBorders>
            <w:tcMar>
              <w:top w:w="0" w:type="dxa"/>
              <w:left w:w="0" w:type="dxa"/>
              <w:bottom w:w="0" w:type="dxa"/>
              <w:right w:w="0" w:type="dxa"/>
            </w:tcMar>
            <w:vAlign w:val="center"/>
          </w:tcPr>
          <w:p w14:paraId="242D96C3" w14:textId="77777777" w:rsidR="00EE2CA5" w:rsidRPr="0036641A" w:rsidRDefault="00EE2CA5" w:rsidP="00192CC7">
            <w:pPr>
              <w:jc w:val="center"/>
              <w:rPr>
                <w:rFonts w:ascii="Arial" w:hAnsi="Arial" w:cs="Arial"/>
                <w:sz w:val="24"/>
                <w:szCs w:val="24"/>
              </w:rPr>
            </w:pPr>
          </w:p>
        </w:tc>
        <w:tc>
          <w:tcPr>
            <w:tcW w:w="1753" w:type="dxa"/>
            <w:tcBorders>
              <w:top w:val="nil"/>
            </w:tcBorders>
            <w:tcMar>
              <w:top w:w="0" w:type="dxa"/>
              <w:left w:w="0" w:type="dxa"/>
              <w:bottom w:w="0" w:type="dxa"/>
              <w:right w:w="0" w:type="dxa"/>
            </w:tcMar>
            <w:vAlign w:val="center"/>
          </w:tcPr>
          <w:p w14:paraId="03FD7556" w14:textId="77777777" w:rsidR="00EE2CA5" w:rsidRPr="0036641A" w:rsidRDefault="00EE2CA5" w:rsidP="00192CC7">
            <w:pPr>
              <w:jc w:val="center"/>
              <w:rPr>
                <w:rFonts w:ascii="Arial" w:hAnsi="Arial" w:cs="Arial"/>
                <w:sz w:val="24"/>
                <w:szCs w:val="24"/>
              </w:rPr>
            </w:pPr>
          </w:p>
        </w:tc>
      </w:tr>
      <w:tr w:rsidR="00E569E0" w:rsidRPr="0036641A" w14:paraId="2BC832EE" w14:textId="77777777" w:rsidTr="00192CC7">
        <w:trPr>
          <w:cantSplit/>
          <w:trHeight w:val="284"/>
          <w:jc w:val="center"/>
        </w:trPr>
        <w:tc>
          <w:tcPr>
            <w:tcW w:w="6133" w:type="dxa"/>
            <w:tcBorders>
              <w:top w:val="nil"/>
              <w:bottom w:val="nil"/>
            </w:tcBorders>
            <w:shd w:val="clear" w:color="auto" w:fill="82C6D2"/>
            <w:vAlign w:val="center"/>
          </w:tcPr>
          <w:p w14:paraId="48EEF854" w14:textId="77777777" w:rsidR="00E569E0" w:rsidRPr="0036641A" w:rsidRDefault="00E569E0" w:rsidP="00192CC7">
            <w:pPr>
              <w:keepNext/>
              <w:rPr>
                <w:rFonts w:ascii="Arial" w:hAnsi="Arial" w:cs="Arial"/>
                <w:b/>
                <w:bCs/>
                <w:sz w:val="24"/>
                <w:szCs w:val="24"/>
              </w:rPr>
            </w:pPr>
            <w:r w:rsidRPr="0036641A">
              <w:rPr>
                <w:rFonts w:ascii="Arial" w:hAnsi="Arial" w:cs="Arial"/>
                <w:b/>
                <w:bCs/>
                <w:sz w:val="24"/>
                <w:szCs w:val="24"/>
              </w:rPr>
              <w:t>Previous Experience</w:t>
            </w:r>
          </w:p>
        </w:tc>
        <w:tc>
          <w:tcPr>
            <w:tcW w:w="1753" w:type="dxa"/>
            <w:tcBorders>
              <w:top w:val="nil"/>
              <w:bottom w:val="nil"/>
            </w:tcBorders>
            <w:shd w:val="clear" w:color="auto" w:fill="82C6D2"/>
            <w:vAlign w:val="center"/>
          </w:tcPr>
          <w:p w14:paraId="12B97C4B" w14:textId="77777777" w:rsidR="00E569E0" w:rsidRPr="0036641A" w:rsidRDefault="00E569E0" w:rsidP="00192CC7">
            <w:pPr>
              <w:keepNext/>
              <w:jc w:val="center"/>
              <w:rPr>
                <w:rFonts w:ascii="Arial" w:hAnsi="Arial" w:cs="Arial"/>
                <w:b/>
                <w:bCs/>
                <w:sz w:val="24"/>
                <w:szCs w:val="24"/>
              </w:rPr>
            </w:pPr>
            <w:r w:rsidRPr="0036641A">
              <w:rPr>
                <w:rFonts w:ascii="Arial" w:hAnsi="Arial" w:cs="Arial"/>
                <w:b/>
                <w:bCs/>
                <w:sz w:val="24"/>
                <w:szCs w:val="24"/>
              </w:rPr>
              <w:t>Essential</w:t>
            </w:r>
          </w:p>
        </w:tc>
        <w:tc>
          <w:tcPr>
            <w:tcW w:w="1753" w:type="dxa"/>
            <w:tcBorders>
              <w:top w:val="nil"/>
              <w:bottom w:val="nil"/>
            </w:tcBorders>
            <w:shd w:val="clear" w:color="auto" w:fill="82C6D2"/>
            <w:vAlign w:val="center"/>
          </w:tcPr>
          <w:p w14:paraId="70E2118D" w14:textId="77777777" w:rsidR="00E569E0" w:rsidRPr="0036641A" w:rsidRDefault="00E569E0" w:rsidP="00192CC7">
            <w:pPr>
              <w:keepNext/>
              <w:jc w:val="center"/>
              <w:rPr>
                <w:rFonts w:ascii="Arial" w:hAnsi="Arial" w:cs="Arial"/>
                <w:b/>
                <w:bCs/>
                <w:sz w:val="24"/>
                <w:szCs w:val="24"/>
              </w:rPr>
            </w:pPr>
            <w:r w:rsidRPr="0036641A">
              <w:rPr>
                <w:rFonts w:ascii="Arial" w:hAnsi="Arial" w:cs="Arial"/>
                <w:b/>
                <w:bCs/>
                <w:sz w:val="24"/>
                <w:szCs w:val="24"/>
              </w:rPr>
              <w:t>Desirable</w:t>
            </w:r>
          </w:p>
        </w:tc>
      </w:tr>
    </w:tbl>
    <w:tbl>
      <w:tblPr>
        <w:tblStyle w:val="TableGrid1"/>
        <w:tblW w:w="9645" w:type="dxa"/>
        <w:jc w:val="center"/>
        <w:tblInd w:w="0" w:type="dxa"/>
        <w:tblBorders>
          <w:top w:val="none" w:sz="0" w:space="0" w:color="auto"/>
          <w:left w:val="none" w:sz="0" w:space="0" w:color="auto"/>
          <w:bottom w:val="single" w:sz="18" w:space="0" w:color="82C6D2"/>
          <w:right w:val="none" w:sz="0" w:space="0" w:color="auto"/>
          <w:insideH w:val="single" w:sz="18" w:space="0" w:color="82C6D2"/>
          <w:insideV w:val="none" w:sz="0" w:space="0" w:color="auto"/>
        </w:tblBorders>
        <w:tblLayout w:type="fixed"/>
        <w:tblCellMar>
          <w:top w:w="113" w:type="dxa"/>
          <w:bottom w:w="113" w:type="dxa"/>
        </w:tblCellMar>
        <w:tblLook w:val="04A0" w:firstRow="1" w:lastRow="0" w:firstColumn="1" w:lastColumn="0" w:noHBand="0" w:noVBand="1"/>
      </w:tblPr>
      <w:tblGrid>
        <w:gridCol w:w="6137"/>
        <w:gridCol w:w="1754"/>
        <w:gridCol w:w="1754"/>
      </w:tblGrid>
      <w:tr w:rsidR="00D15431" w:rsidRPr="0036641A" w14:paraId="31F57044" w14:textId="77777777" w:rsidTr="00D15431">
        <w:trPr>
          <w:cantSplit/>
          <w:trHeight w:val="284"/>
          <w:jc w:val="center"/>
        </w:trPr>
        <w:tc>
          <w:tcPr>
            <w:tcW w:w="6137" w:type="dxa"/>
            <w:tcBorders>
              <w:top w:val="nil"/>
              <w:left w:val="nil"/>
              <w:bottom w:val="single" w:sz="18" w:space="0" w:color="82C6D2"/>
              <w:right w:val="nil"/>
            </w:tcBorders>
            <w:vAlign w:val="center"/>
            <w:hideMark/>
          </w:tcPr>
          <w:p w14:paraId="3A568CBC" w14:textId="121B0F60" w:rsidR="00D15431" w:rsidRPr="0036641A" w:rsidRDefault="0036641A">
            <w:pPr>
              <w:rPr>
                <w:rFonts w:ascii="Arial" w:hAnsi="Arial" w:cs="Arial"/>
                <w:sz w:val="24"/>
                <w:szCs w:val="24"/>
              </w:rPr>
            </w:pPr>
            <w:r w:rsidRPr="0036641A">
              <w:rPr>
                <w:rFonts w:ascii="Arial" w:hAnsi="Arial" w:cs="Arial"/>
                <w:sz w:val="24"/>
                <w:szCs w:val="24"/>
              </w:rPr>
              <w:t xml:space="preserve">Experience of working in a similar role </w:t>
            </w:r>
          </w:p>
        </w:tc>
        <w:tc>
          <w:tcPr>
            <w:tcW w:w="1754" w:type="dxa"/>
            <w:tcBorders>
              <w:top w:val="nil"/>
              <w:left w:val="nil"/>
              <w:bottom w:val="single" w:sz="18" w:space="0" w:color="82C6D2"/>
              <w:right w:val="nil"/>
            </w:tcBorders>
            <w:tcMar>
              <w:top w:w="0" w:type="dxa"/>
              <w:left w:w="0" w:type="dxa"/>
              <w:bottom w:w="0" w:type="dxa"/>
              <w:right w:w="0" w:type="dxa"/>
            </w:tcMar>
            <w:vAlign w:val="center"/>
          </w:tcPr>
          <w:p w14:paraId="2561CB96" w14:textId="77777777" w:rsidR="00D15431" w:rsidRPr="0036641A" w:rsidRDefault="002150E4">
            <w:pPr>
              <w:jc w:val="center"/>
              <w:rPr>
                <w:rFonts w:ascii="Arial" w:hAnsi="Arial" w:cs="Arial"/>
                <w:sz w:val="24"/>
                <w:szCs w:val="24"/>
              </w:rPr>
            </w:pPr>
            <w:r w:rsidRPr="0036641A">
              <w:rPr>
                <w:rFonts w:ascii="Arial" w:hAnsi="Arial" w:cs="Arial"/>
                <w:b/>
                <w:bCs/>
                <w:sz w:val="24"/>
                <w:szCs w:val="24"/>
              </w:rPr>
              <w:t>√</w:t>
            </w:r>
          </w:p>
        </w:tc>
        <w:tc>
          <w:tcPr>
            <w:tcW w:w="1754" w:type="dxa"/>
            <w:tcBorders>
              <w:top w:val="nil"/>
              <w:left w:val="nil"/>
              <w:bottom w:val="single" w:sz="18" w:space="0" w:color="82C6D2"/>
              <w:right w:val="nil"/>
            </w:tcBorders>
            <w:tcMar>
              <w:top w:w="0" w:type="dxa"/>
              <w:left w:w="0" w:type="dxa"/>
              <w:bottom w:w="0" w:type="dxa"/>
              <w:right w:w="0" w:type="dxa"/>
            </w:tcMar>
            <w:vAlign w:val="center"/>
            <w:hideMark/>
          </w:tcPr>
          <w:p w14:paraId="33CBF151" w14:textId="77777777" w:rsidR="00D15431" w:rsidRPr="0036641A" w:rsidRDefault="00D15431">
            <w:pPr>
              <w:jc w:val="center"/>
              <w:rPr>
                <w:rFonts w:ascii="Arial" w:hAnsi="Arial" w:cs="Arial"/>
                <w:sz w:val="24"/>
                <w:szCs w:val="24"/>
              </w:rPr>
            </w:pPr>
          </w:p>
        </w:tc>
      </w:tr>
      <w:tr w:rsidR="0036641A" w:rsidRPr="0036641A" w14:paraId="0786BF0C" w14:textId="77777777" w:rsidTr="00D15431">
        <w:trPr>
          <w:cantSplit/>
          <w:trHeight w:val="284"/>
          <w:jc w:val="center"/>
        </w:trPr>
        <w:tc>
          <w:tcPr>
            <w:tcW w:w="6137" w:type="dxa"/>
            <w:tcBorders>
              <w:top w:val="nil"/>
              <w:left w:val="nil"/>
              <w:bottom w:val="single" w:sz="18" w:space="0" w:color="82C6D2"/>
              <w:right w:val="nil"/>
            </w:tcBorders>
            <w:vAlign w:val="center"/>
          </w:tcPr>
          <w:p w14:paraId="4BFF63A1" w14:textId="5C8407FC" w:rsidR="0036641A" w:rsidRPr="0036641A" w:rsidRDefault="0036641A">
            <w:pPr>
              <w:rPr>
                <w:rFonts w:ascii="Arial" w:hAnsi="Arial" w:cs="Arial"/>
                <w:sz w:val="24"/>
                <w:szCs w:val="24"/>
              </w:rPr>
            </w:pPr>
            <w:bookmarkStart w:id="4" w:name="_Hlk110435561"/>
            <w:r w:rsidRPr="0036641A">
              <w:rPr>
                <w:rFonts w:ascii="Arial" w:hAnsi="Arial" w:cs="Arial"/>
                <w:sz w:val="24"/>
                <w:szCs w:val="24"/>
              </w:rPr>
              <w:t xml:space="preserve">Experience of </w:t>
            </w:r>
            <w:proofErr w:type="spellStart"/>
            <w:r w:rsidRPr="0036641A">
              <w:rPr>
                <w:rFonts w:ascii="Arial" w:hAnsi="Arial" w:cs="Arial"/>
                <w:sz w:val="24"/>
                <w:szCs w:val="24"/>
              </w:rPr>
              <w:t>iXBR</w:t>
            </w:r>
            <w:proofErr w:type="spellEnd"/>
            <w:r w:rsidRPr="0036641A">
              <w:rPr>
                <w:rFonts w:ascii="Arial" w:hAnsi="Arial" w:cs="Arial"/>
                <w:sz w:val="24"/>
                <w:szCs w:val="24"/>
              </w:rPr>
              <w:t xml:space="preserve"> reporting</w:t>
            </w:r>
            <w:bookmarkEnd w:id="4"/>
          </w:p>
        </w:tc>
        <w:tc>
          <w:tcPr>
            <w:tcW w:w="1754" w:type="dxa"/>
            <w:tcBorders>
              <w:top w:val="nil"/>
              <w:left w:val="nil"/>
              <w:bottom w:val="single" w:sz="18" w:space="0" w:color="82C6D2"/>
              <w:right w:val="nil"/>
            </w:tcBorders>
            <w:tcMar>
              <w:top w:w="0" w:type="dxa"/>
              <w:left w:w="0" w:type="dxa"/>
              <w:bottom w:w="0" w:type="dxa"/>
              <w:right w:w="0" w:type="dxa"/>
            </w:tcMar>
            <w:vAlign w:val="center"/>
          </w:tcPr>
          <w:p w14:paraId="1F9DEC62" w14:textId="2B0AAFA6" w:rsidR="0036641A" w:rsidRPr="0036641A" w:rsidRDefault="0036641A">
            <w:pPr>
              <w:jc w:val="center"/>
              <w:rPr>
                <w:rFonts w:ascii="Arial" w:hAnsi="Arial" w:cs="Arial"/>
                <w:b/>
                <w:bCs/>
                <w:sz w:val="24"/>
                <w:szCs w:val="24"/>
              </w:rPr>
            </w:pPr>
            <w:r w:rsidRPr="0036641A">
              <w:rPr>
                <w:rFonts w:ascii="Arial" w:hAnsi="Arial" w:cs="Arial"/>
                <w:b/>
                <w:bCs/>
                <w:sz w:val="24"/>
                <w:szCs w:val="24"/>
              </w:rPr>
              <w:t>√</w:t>
            </w:r>
          </w:p>
        </w:tc>
        <w:tc>
          <w:tcPr>
            <w:tcW w:w="1754" w:type="dxa"/>
            <w:tcBorders>
              <w:top w:val="nil"/>
              <w:left w:val="nil"/>
              <w:bottom w:val="single" w:sz="18" w:space="0" w:color="82C6D2"/>
              <w:right w:val="nil"/>
            </w:tcBorders>
            <w:tcMar>
              <w:top w:w="0" w:type="dxa"/>
              <w:left w:w="0" w:type="dxa"/>
              <w:bottom w:w="0" w:type="dxa"/>
              <w:right w:w="0" w:type="dxa"/>
            </w:tcMar>
            <w:vAlign w:val="center"/>
          </w:tcPr>
          <w:p w14:paraId="08823DBA" w14:textId="77777777" w:rsidR="0036641A" w:rsidRPr="0036641A" w:rsidRDefault="0036641A">
            <w:pPr>
              <w:jc w:val="center"/>
              <w:rPr>
                <w:rFonts w:ascii="Arial" w:hAnsi="Arial" w:cs="Arial"/>
                <w:sz w:val="24"/>
                <w:szCs w:val="24"/>
              </w:rPr>
            </w:pPr>
          </w:p>
        </w:tc>
      </w:tr>
      <w:tr w:rsidR="00D15431" w:rsidRPr="0036641A" w14:paraId="02E79F2D" w14:textId="77777777" w:rsidTr="00D15431">
        <w:trPr>
          <w:cantSplit/>
          <w:trHeight w:val="284"/>
          <w:jc w:val="center"/>
        </w:trPr>
        <w:tc>
          <w:tcPr>
            <w:tcW w:w="6137" w:type="dxa"/>
            <w:tcBorders>
              <w:top w:val="nil"/>
              <w:left w:val="nil"/>
              <w:bottom w:val="single" w:sz="18" w:space="0" w:color="82C6D2"/>
              <w:right w:val="nil"/>
            </w:tcBorders>
            <w:vAlign w:val="center"/>
            <w:hideMark/>
          </w:tcPr>
          <w:p w14:paraId="2FE0B141" w14:textId="79032BD1" w:rsidR="00D15431" w:rsidRPr="0036641A" w:rsidRDefault="0036641A">
            <w:pPr>
              <w:rPr>
                <w:rFonts w:ascii="Arial" w:hAnsi="Arial" w:cs="Arial"/>
                <w:sz w:val="24"/>
                <w:szCs w:val="24"/>
              </w:rPr>
            </w:pPr>
            <w:bookmarkStart w:id="5" w:name="_Hlk110435568"/>
            <w:r w:rsidRPr="0036641A">
              <w:rPr>
                <w:rFonts w:ascii="Arial" w:hAnsi="Arial" w:cs="Arial"/>
                <w:sz w:val="24"/>
                <w:szCs w:val="24"/>
              </w:rPr>
              <w:t>Experience of compilation of corporate tax returns</w:t>
            </w:r>
            <w:bookmarkEnd w:id="5"/>
          </w:p>
        </w:tc>
        <w:tc>
          <w:tcPr>
            <w:tcW w:w="1754" w:type="dxa"/>
            <w:tcBorders>
              <w:top w:val="nil"/>
              <w:left w:val="nil"/>
              <w:bottom w:val="single" w:sz="18" w:space="0" w:color="82C6D2"/>
              <w:right w:val="nil"/>
            </w:tcBorders>
            <w:tcMar>
              <w:top w:w="0" w:type="dxa"/>
              <w:left w:w="0" w:type="dxa"/>
              <w:bottom w:w="0" w:type="dxa"/>
              <w:right w:w="0" w:type="dxa"/>
            </w:tcMar>
            <w:vAlign w:val="center"/>
          </w:tcPr>
          <w:p w14:paraId="59FCC834" w14:textId="77777777" w:rsidR="00D15431" w:rsidRPr="0036641A" w:rsidRDefault="002150E4">
            <w:pPr>
              <w:jc w:val="center"/>
              <w:rPr>
                <w:rFonts w:ascii="Arial" w:hAnsi="Arial" w:cs="Arial"/>
                <w:sz w:val="24"/>
                <w:szCs w:val="24"/>
              </w:rPr>
            </w:pPr>
            <w:r w:rsidRPr="0036641A">
              <w:rPr>
                <w:rFonts w:ascii="Arial" w:hAnsi="Arial" w:cs="Arial"/>
                <w:b/>
                <w:bCs/>
                <w:sz w:val="24"/>
                <w:szCs w:val="24"/>
              </w:rPr>
              <w:t>√</w:t>
            </w:r>
          </w:p>
        </w:tc>
        <w:tc>
          <w:tcPr>
            <w:tcW w:w="1754" w:type="dxa"/>
            <w:tcBorders>
              <w:top w:val="nil"/>
              <w:left w:val="nil"/>
              <w:bottom w:val="single" w:sz="18" w:space="0" w:color="82C6D2"/>
              <w:right w:val="nil"/>
            </w:tcBorders>
            <w:tcMar>
              <w:top w:w="0" w:type="dxa"/>
              <w:left w:w="0" w:type="dxa"/>
              <w:bottom w:w="0" w:type="dxa"/>
              <w:right w:w="0" w:type="dxa"/>
            </w:tcMar>
            <w:vAlign w:val="center"/>
            <w:hideMark/>
          </w:tcPr>
          <w:p w14:paraId="51995891" w14:textId="77777777" w:rsidR="00D15431" w:rsidRPr="0036641A" w:rsidRDefault="00D15431">
            <w:pPr>
              <w:jc w:val="center"/>
              <w:rPr>
                <w:rFonts w:ascii="Arial" w:hAnsi="Arial" w:cs="Arial"/>
                <w:sz w:val="24"/>
                <w:szCs w:val="24"/>
              </w:rPr>
            </w:pPr>
          </w:p>
        </w:tc>
      </w:tr>
      <w:tr w:rsidR="002150E4" w:rsidRPr="0036641A" w14:paraId="514AB9A1" w14:textId="77777777" w:rsidTr="00D15431">
        <w:trPr>
          <w:cantSplit/>
          <w:trHeight w:val="284"/>
          <w:jc w:val="center"/>
        </w:trPr>
        <w:tc>
          <w:tcPr>
            <w:tcW w:w="6137" w:type="dxa"/>
            <w:tcBorders>
              <w:top w:val="nil"/>
              <w:left w:val="nil"/>
              <w:bottom w:val="single" w:sz="18" w:space="0" w:color="82C6D2"/>
              <w:right w:val="nil"/>
            </w:tcBorders>
            <w:vAlign w:val="center"/>
            <w:hideMark/>
          </w:tcPr>
          <w:p w14:paraId="0AD2356D" w14:textId="57126D97" w:rsidR="002150E4" w:rsidRPr="0036641A" w:rsidRDefault="0036641A" w:rsidP="002150E4">
            <w:pPr>
              <w:rPr>
                <w:rFonts w:ascii="Arial" w:hAnsi="Arial" w:cs="Arial"/>
                <w:sz w:val="24"/>
                <w:szCs w:val="24"/>
              </w:rPr>
            </w:pPr>
            <w:bookmarkStart w:id="6" w:name="_Hlk110435573"/>
            <w:r w:rsidRPr="0036641A">
              <w:rPr>
                <w:rFonts w:ascii="Arial" w:hAnsi="Arial" w:cs="Arial"/>
                <w:sz w:val="24"/>
                <w:szCs w:val="24"/>
              </w:rPr>
              <w:t>Experience of VAT compliance</w:t>
            </w:r>
            <w:bookmarkEnd w:id="6"/>
          </w:p>
        </w:tc>
        <w:tc>
          <w:tcPr>
            <w:tcW w:w="1754" w:type="dxa"/>
            <w:tcBorders>
              <w:top w:val="nil"/>
              <w:left w:val="nil"/>
              <w:bottom w:val="single" w:sz="18" w:space="0" w:color="82C6D2"/>
              <w:right w:val="nil"/>
            </w:tcBorders>
            <w:tcMar>
              <w:top w:w="0" w:type="dxa"/>
              <w:left w:w="0" w:type="dxa"/>
              <w:bottom w:w="0" w:type="dxa"/>
              <w:right w:w="0" w:type="dxa"/>
            </w:tcMar>
            <w:vAlign w:val="center"/>
          </w:tcPr>
          <w:p w14:paraId="3D58534B" w14:textId="77777777" w:rsidR="002150E4" w:rsidRPr="0036641A" w:rsidRDefault="002150E4" w:rsidP="002150E4">
            <w:pPr>
              <w:jc w:val="center"/>
              <w:rPr>
                <w:rFonts w:ascii="Arial" w:hAnsi="Arial" w:cs="Arial"/>
                <w:sz w:val="24"/>
                <w:szCs w:val="24"/>
              </w:rPr>
            </w:pPr>
            <w:r w:rsidRPr="0036641A">
              <w:rPr>
                <w:rFonts w:ascii="Arial" w:hAnsi="Arial" w:cs="Arial"/>
                <w:b/>
                <w:bCs/>
                <w:sz w:val="24"/>
                <w:szCs w:val="24"/>
              </w:rPr>
              <w:t>√</w:t>
            </w:r>
          </w:p>
        </w:tc>
        <w:tc>
          <w:tcPr>
            <w:tcW w:w="1754" w:type="dxa"/>
            <w:tcBorders>
              <w:top w:val="nil"/>
              <w:left w:val="nil"/>
              <w:bottom w:val="single" w:sz="18" w:space="0" w:color="82C6D2"/>
              <w:right w:val="nil"/>
            </w:tcBorders>
            <w:tcMar>
              <w:top w:w="0" w:type="dxa"/>
              <w:left w:w="0" w:type="dxa"/>
              <w:bottom w:w="0" w:type="dxa"/>
              <w:right w:w="0" w:type="dxa"/>
            </w:tcMar>
            <w:vAlign w:val="center"/>
            <w:hideMark/>
          </w:tcPr>
          <w:p w14:paraId="008033AA" w14:textId="77777777" w:rsidR="002150E4" w:rsidRPr="0036641A" w:rsidRDefault="002150E4" w:rsidP="002150E4">
            <w:pPr>
              <w:jc w:val="center"/>
              <w:rPr>
                <w:rFonts w:ascii="Arial" w:hAnsi="Arial" w:cs="Arial"/>
                <w:sz w:val="24"/>
                <w:szCs w:val="24"/>
              </w:rPr>
            </w:pPr>
          </w:p>
        </w:tc>
      </w:tr>
    </w:tbl>
    <w:p w14:paraId="69D81F27" w14:textId="77777777" w:rsidR="0024307B" w:rsidRPr="00E569E0" w:rsidRDefault="0024307B" w:rsidP="00457C48">
      <w:pPr>
        <w:spacing w:after="0" w:line="240" w:lineRule="auto"/>
        <w:rPr>
          <w:rFonts w:ascii="Arial" w:hAnsi="Arial" w:cs="Arial"/>
          <w:b/>
          <w:bCs/>
          <w:sz w:val="20"/>
          <w:szCs w:val="20"/>
        </w:rPr>
      </w:pPr>
    </w:p>
    <w:sectPr w:rsidR="0024307B" w:rsidRPr="00E569E0" w:rsidSect="00C301B3">
      <w:footerReference w:type="default" r:id="rId8"/>
      <w:headerReference w:type="first" r:id="rId9"/>
      <w:footerReference w:type="first" r:id="rId10"/>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4CB15" w14:textId="77777777" w:rsidR="00675BEA" w:rsidRDefault="00675BEA" w:rsidP="009408FE">
      <w:pPr>
        <w:spacing w:after="0" w:line="240" w:lineRule="auto"/>
      </w:pPr>
      <w:r>
        <w:separator/>
      </w:r>
    </w:p>
  </w:endnote>
  <w:endnote w:type="continuationSeparator" w:id="0">
    <w:p w14:paraId="5848C28B" w14:textId="77777777" w:rsidR="00675BEA" w:rsidRDefault="00675BEA" w:rsidP="009408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5A7A6" w14:textId="77777777" w:rsidR="00E569E0" w:rsidRPr="00660820" w:rsidRDefault="00660820">
    <w:pPr>
      <w:pStyle w:val="Footer"/>
      <w:rPr>
        <w:rFonts w:ascii="Arial" w:hAnsi="Arial" w:cs="Arial"/>
        <w:sz w:val="20"/>
        <w:szCs w:val="20"/>
      </w:rPr>
    </w:pPr>
    <w:r w:rsidRPr="00660820">
      <w:rPr>
        <w:rFonts w:ascii="Arial" w:hAnsi="Arial" w:cs="Arial"/>
        <w:sz w:val="20"/>
        <w:szCs w:val="20"/>
      </w:rPr>
      <w:t xml:space="preserve">Page </w:t>
    </w:r>
    <w:r w:rsidRPr="00660820">
      <w:rPr>
        <w:rFonts w:ascii="Arial" w:hAnsi="Arial" w:cs="Arial"/>
        <w:sz w:val="20"/>
        <w:szCs w:val="20"/>
      </w:rPr>
      <w:fldChar w:fldCharType="begin"/>
    </w:r>
    <w:r w:rsidRPr="00660820">
      <w:rPr>
        <w:rFonts w:ascii="Arial" w:hAnsi="Arial" w:cs="Arial"/>
        <w:sz w:val="20"/>
        <w:szCs w:val="20"/>
      </w:rPr>
      <w:instrText xml:space="preserve"> Page </w:instrText>
    </w:r>
    <w:r w:rsidRPr="00660820">
      <w:rPr>
        <w:rFonts w:ascii="Arial" w:hAnsi="Arial" w:cs="Arial"/>
        <w:sz w:val="20"/>
        <w:szCs w:val="20"/>
      </w:rPr>
      <w:fldChar w:fldCharType="separate"/>
    </w:r>
    <w:r w:rsidR="00F753DA">
      <w:rPr>
        <w:rFonts w:ascii="Arial" w:hAnsi="Arial" w:cs="Arial"/>
        <w:noProof/>
        <w:sz w:val="20"/>
        <w:szCs w:val="20"/>
      </w:rPr>
      <w:t>2</w:t>
    </w:r>
    <w:r w:rsidRPr="00660820">
      <w:rPr>
        <w:rFonts w:ascii="Arial" w:hAnsi="Arial" w:cs="Arial"/>
        <w:sz w:val="20"/>
        <w:szCs w:val="20"/>
      </w:rPr>
      <w:fldChar w:fldCharType="end"/>
    </w:r>
    <w:r w:rsidRPr="00660820">
      <w:rPr>
        <w:rFonts w:ascii="Arial" w:hAnsi="Arial" w:cs="Arial"/>
        <w:sz w:val="20"/>
        <w:szCs w:val="20"/>
      </w:rPr>
      <w:t xml:space="preserve"> of </w:t>
    </w:r>
    <w:r w:rsidRPr="00660820">
      <w:rPr>
        <w:rFonts w:ascii="Arial" w:hAnsi="Arial" w:cs="Arial"/>
        <w:sz w:val="20"/>
        <w:szCs w:val="20"/>
      </w:rPr>
      <w:fldChar w:fldCharType="begin"/>
    </w:r>
    <w:r w:rsidRPr="00660820">
      <w:rPr>
        <w:rFonts w:ascii="Arial" w:hAnsi="Arial" w:cs="Arial"/>
        <w:sz w:val="20"/>
        <w:szCs w:val="20"/>
      </w:rPr>
      <w:instrText xml:space="preserve"> NUMPAGES   \* MERGEFORMAT </w:instrText>
    </w:r>
    <w:r w:rsidRPr="00660820">
      <w:rPr>
        <w:rFonts w:ascii="Arial" w:hAnsi="Arial" w:cs="Arial"/>
        <w:sz w:val="20"/>
        <w:szCs w:val="20"/>
      </w:rPr>
      <w:fldChar w:fldCharType="separate"/>
    </w:r>
    <w:r w:rsidR="00F753DA">
      <w:rPr>
        <w:rFonts w:ascii="Arial" w:hAnsi="Arial" w:cs="Arial"/>
        <w:noProof/>
        <w:sz w:val="20"/>
        <w:szCs w:val="20"/>
      </w:rPr>
      <w:t>2</w:t>
    </w:r>
    <w:r w:rsidRPr="00660820">
      <w:rPr>
        <w:rFonts w:ascii="Arial" w:hAnsi="Arial"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AD369" w14:textId="77777777" w:rsidR="00E569E0" w:rsidRPr="00660820" w:rsidRDefault="00E569E0">
    <w:pPr>
      <w:pStyle w:val="Footer"/>
      <w:rPr>
        <w:rFonts w:ascii="Arial" w:hAnsi="Arial" w:cs="Arial"/>
        <w:sz w:val="20"/>
        <w:szCs w:val="20"/>
      </w:rPr>
    </w:pPr>
    <w:r w:rsidRPr="00660820">
      <w:rPr>
        <w:rFonts w:ascii="Arial" w:hAnsi="Arial" w:cs="Arial"/>
        <w:sz w:val="20"/>
        <w:szCs w:val="20"/>
      </w:rPr>
      <w:t xml:space="preserve">Page </w:t>
    </w:r>
    <w:r w:rsidR="00660820" w:rsidRPr="00660820">
      <w:rPr>
        <w:rFonts w:ascii="Arial" w:hAnsi="Arial" w:cs="Arial"/>
        <w:sz w:val="20"/>
        <w:szCs w:val="20"/>
      </w:rPr>
      <w:fldChar w:fldCharType="begin"/>
    </w:r>
    <w:r w:rsidR="00660820" w:rsidRPr="00660820">
      <w:rPr>
        <w:rFonts w:ascii="Arial" w:hAnsi="Arial" w:cs="Arial"/>
        <w:sz w:val="20"/>
        <w:szCs w:val="20"/>
      </w:rPr>
      <w:instrText xml:space="preserve"> Page </w:instrText>
    </w:r>
    <w:r w:rsidR="00660820" w:rsidRPr="00660820">
      <w:rPr>
        <w:rFonts w:ascii="Arial" w:hAnsi="Arial" w:cs="Arial"/>
        <w:sz w:val="20"/>
        <w:szCs w:val="20"/>
      </w:rPr>
      <w:fldChar w:fldCharType="separate"/>
    </w:r>
    <w:r w:rsidR="00F753DA">
      <w:rPr>
        <w:rFonts w:ascii="Arial" w:hAnsi="Arial" w:cs="Arial"/>
        <w:noProof/>
        <w:sz w:val="20"/>
        <w:szCs w:val="20"/>
      </w:rPr>
      <w:t>1</w:t>
    </w:r>
    <w:r w:rsidR="00660820" w:rsidRPr="00660820">
      <w:rPr>
        <w:rFonts w:ascii="Arial" w:hAnsi="Arial" w:cs="Arial"/>
        <w:sz w:val="20"/>
        <w:szCs w:val="20"/>
      </w:rPr>
      <w:fldChar w:fldCharType="end"/>
    </w:r>
    <w:r w:rsidR="00660820" w:rsidRPr="00660820">
      <w:rPr>
        <w:rFonts w:ascii="Arial" w:hAnsi="Arial" w:cs="Arial"/>
        <w:sz w:val="20"/>
        <w:szCs w:val="20"/>
      </w:rPr>
      <w:t xml:space="preserve"> of </w:t>
    </w:r>
    <w:r w:rsidR="00660820" w:rsidRPr="00660820">
      <w:rPr>
        <w:rFonts w:ascii="Arial" w:hAnsi="Arial" w:cs="Arial"/>
        <w:sz w:val="20"/>
        <w:szCs w:val="20"/>
      </w:rPr>
      <w:fldChar w:fldCharType="begin"/>
    </w:r>
    <w:r w:rsidR="00660820" w:rsidRPr="00660820">
      <w:rPr>
        <w:rFonts w:ascii="Arial" w:hAnsi="Arial" w:cs="Arial"/>
        <w:sz w:val="20"/>
        <w:szCs w:val="20"/>
      </w:rPr>
      <w:instrText xml:space="preserve"> NUMPAGES   \* MERGEFORMAT </w:instrText>
    </w:r>
    <w:r w:rsidR="00660820" w:rsidRPr="00660820">
      <w:rPr>
        <w:rFonts w:ascii="Arial" w:hAnsi="Arial" w:cs="Arial"/>
        <w:sz w:val="20"/>
        <w:szCs w:val="20"/>
      </w:rPr>
      <w:fldChar w:fldCharType="separate"/>
    </w:r>
    <w:r w:rsidR="00F753DA">
      <w:rPr>
        <w:rFonts w:ascii="Arial" w:hAnsi="Arial" w:cs="Arial"/>
        <w:noProof/>
        <w:sz w:val="20"/>
        <w:szCs w:val="20"/>
      </w:rPr>
      <w:t>2</w:t>
    </w:r>
    <w:r w:rsidR="00660820" w:rsidRPr="00660820">
      <w:rPr>
        <w:rFonts w:ascii="Arial" w:hAnsi="Arial" w:cs="Arial"/>
        <w:sz w:val="20"/>
        <w:szCs w:val="20"/>
      </w:rPr>
      <w:fldChar w:fldCharType="end"/>
    </w:r>
    <w:r w:rsidR="00EA579F">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00AE3" w14:textId="77777777" w:rsidR="00675BEA" w:rsidRDefault="00675BEA" w:rsidP="009408FE">
      <w:pPr>
        <w:spacing w:after="0" w:line="240" w:lineRule="auto"/>
      </w:pPr>
      <w:r>
        <w:separator/>
      </w:r>
    </w:p>
  </w:footnote>
  <w:footnote w:type="continuationSeparator" w:id="0">
    <w:p w14:paraId="7D2D2D84" w14:textId="77777777" w:rsidR="00675BEA" w:rsidRDefault="00675BEA" w:rsidP="009408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41452" w14:textId="77777777" w:rsidR="00E569E0" w:rsidRDefault="00E569E0">
    <w:pPr>
      <w:pStyle w:val="Header"/>
    </w:pPr>
    <w:r>
      <w:rPr>
        <w:rFonts w:ascii="Times New Roman"/>
        <w:noProof/>
        <w:lang w:eastAsia="en-GB"/>
      </w:rPr>
      <mc:AlternateContent>
        <mc:Choice Requires="wpg">
          <w:drawing>
            <wp:inline distT="0" distB="0" distL="0" distR="0" wp14:anchorId="3972F076" wp14:editId="097FB530">
              <wp:extent cx="6120130" cy="612140"/>
              <wp:effectExtent l="0" t="0" r="33020" b="16510"/>
              <wp:docPr id="206"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612140"/>
                        <a:chOff x="0" y="-10"/>
                        <a:chExt cx="9666" cy="967"/>
                      </a:xfrm>
                    </wpg:grpSpPr>
                    <wps:wsp>
                      <wps:cNvPr id="207" name="Line 2"/>
                      <wps:cNvCnPr/>
                      <wps:spPr bwMode="auto">
                        <a:xfrm>
                          <a:off x="0" y="957"/>
                          <a:ext cx="9666" cy="0"/>
                        </a:xfrm>
                        <a:prstGeom prst="line">
                          <a:avLst/>
                        </a:prstGeom>
                        <a:noFill/>
                        <a:ln w="28575">
                          <a:solidFill>
                            <a:srgbClr val="E03C31"/>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08"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519" y="-10"/>
                          <a:ext cx="2147" cy="967"/>
                        </a:xfrm>
                        <a:prstGeom prst="rect">
                          <a:avLst/>
                        </a:prstGeom>
                        <a:noFill/>
                        <a:extLst>
                          <a:ext uri="{909E8E84-426E-40DD-AFC4-6F175D3DCCD1}">
                            <a14:hiddenFill xmlns:a14="http://schemas.microsoft.com/office/drawing/2010/main">
                              <a:solidFill>
                                <a:srgbClr val="FFFFFF"/>
                              </a:solidFill>
                            </a14:hiddenFill>
                          </a:ext>
                        </a:extLst>
                      </pic:spPr>
                    </pic:pic>
                    <wps:wsp>
                      <wps:cNvPr id="209" name="Text Box 4"/>
                      <wps:cNvSpPr txBox="1">
                        <a:spLocks noChangeArrowheads="1"/>
                      </wps:cNvSpPr>
                      <wps:spPr bwMode="auto">
                        <a:xfrm>
                          <a:off x="0" y="0"/>
                          <a:ext cx="6718" cy="8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56AF82" w14:textId="77777777" w:rsidR="00E569E0" w:rsidRPr="004D421B" w:rsidRDefault="00E569E0" w:rsidP="00E569E0">
                            <w:pPr>
                              <w:pStyle w:val="Header"/>
                              <w:rPr>
                                <w:rFonts w:ascii="Arial" w:hAnsi="Arial" w:cs="Arial"/>
                                <w:b/>
                                <w:bCs/>
                                <w:sz w:val="28"/>
                              </w:rPr>
                            </w:pPr>
                            <w:r w:rsidRPr="004D421B">
                              <w:rPr>
                                <w:rFonts w:ascii="Arial" w:hAnsi="Arial" w:cs="Arial"/>
                                <w:b/>
                                <w:bCs/>
                                <w:sz w:val="28"/>
                              </w:rPr>
                              <w:t>ROLE PROFILE</w:t>
                            </w:r>
                          </w:p>
                        </w:txbxContent>
                      </wps:txbx>
                      <wps:bodyPr rot="0" vert="horz" wrap="square" lIns="0" tIns="0" rIns="0" bIns="0" anchor="b" anchorCtr="0" upright="1">
                        <a:noAutofit/>
                      </wps:bodyPr>
                    </wps:wsp>
                  </wpg:wgp>
                </a:graphicData>
              </a:graphic>
            </wp:inline>
          </w:drawing>
        </mc:Choice>
        <mc:Fallback>
          <w:pict>
            <v:group w14:anchorId="3972F076" id="Group 1" o:spid="_x0000_s1026" style="width:481.9pt;height:48.2pt;mso-position-horizontal-relative:char;mso-position-vertical-relative:line" coordorigin=",-10" coordsize="9666,9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">
              <v:line id="Line 2" o:spid="_x0000_s1027" style="position:absolute;visibility:visible;mso-wrap-style:square" from="0,957" to="9666,9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" strokecolor="#e03c31" strokeweight="2.2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7519;top:-10;width:2147;height:9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">
                <v:imagedata r:id="rId2" o:title=""/>
              </v:shape>
              <v:shapetype id="_x0000_t202" coordsize="21600,21600" o:spt="202" path="m,l,21600r21600,l21600,xe">
                <v:stroke joinstyle="miter"/>
                <v:path gradientshapeok="t" o:connecttype="rect"/>
              </v:shapetype>
              <v:shape id="Text Box 4" o:spid="_x0000_s1029" type="#_x0000_t202" style="position:absolute;width:6718;height:8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" filled="f" stroked="f">
                <v:textbox inset="0,0,0,0">
                  <w:txbxContent>
                    <w:p w14:paraId="0356AF82" w14:textId="77777777" w:rsidR="00E569E0" w:rsidRPr="004D421B" w:rsidRDefault="00E569E0" w:rsidP="00E569E0">
                      <w:pPr>
                        <w:pStyle w:val="Header"/>
                        <w:rPr>
                          <w:rFonts w:ascii="Arial" w:hAnsi="Arial" w:cs="Arial"/>
                          <w:b/>
                          <w:bCs/>
                          <w:sz w:val="28"/>
                        </w:rPr>
                      </w:pPr>
                      <w:r w:rsidRPr="004D421B">
                        <w:rPr>
                          <w:rFonts w:ascii="Arial" w:hAnsi="Arial" w:cs="Arial"/>
                          <w:b/>
                          <w:bCs/>
                          <w:sz w:val="28"/>
                        </w:rPr>
                        <w:t>ROLE PROFILE</w:t>
                      </w:r>
                    </w:p>
                  </w:txbxContent>
                </v:textbox>
              </v:shap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3CA1CB6"/>
    <w:multiLevelType w:val="hybridMultilevel"/>
    <w:tmpl w:val="4FE2E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FD7CC2"/>
    <w:multiLevelType w:val="hybridMultilevel"/>
    <w:tmpl w:val="E72C0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5E179D"/>
    <w:multiLevelType w:val="hybridMultilevel"/>
    <w:tmpl w:val="1590B326"/>
    <w:lvl w:ilvl="0" w:tplc="7D84BB54">
      <w:numFmt w:val="bullet"/>
      <w:lvlText w:val="•"/>
      <w:lvlJc w:val="left"/>
      <w:pPr>
        <w:ind w:left="1440" w:hanging="72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C695057"/>
    <w:multiLevelType w:val="hybridMultilevel"/>
    <w:tmpl w:val="D5B4DE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6630119"/>
    <w:multiLevelType w:val="hybridMultilevel"/>
    <w:tmpl w:val="6A360E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2C29ED"/>
    <w:multiLevelType w:val="hybridMultilevel"/>
    <w:tmpl w:val="E66434C8"/>
    <w:lvl w:ilvl="0" w:tplc="08090001">
      <w:start w:val="1"/>
      <w:numFmt w:val="bullet"/>
      <w:lvlText w:val=""/>
      <w:lvlJc w:val="left"/>
      <w:pPr>
        <w:ind w:left="1029" w:hanging="360"/>
      </w:pPr>
      <w:rPr>
        <w:rFonts w:ascii="Symbol" w:hAnsi="Symbol" w:hint="default"/>
      </w:rPr>
    </w:lvl>
    <w:lvl w:ilvl="1" w:tplc="08090003" w:tentative="1">
      <w:start w:val="1"/>
      <w:numFmt w:val="bullet"/>
      <w:lvlText w:val="o"/>
      <w:lvlJc w:val="left"/>
      <w:pPr>
        <w:ind w:left="1749" w:hanging="360"/>
      </w:pPr>
      <w:rPr>
        <w:rFonts w:ascii="Courier New" w:hAnsi="Courier New" w:cs="Courier New" w:hint="default"/>
      </w:rPr>
    </w:lvl>
    <w:lvl w:ilvl="2" w:tplc="08090005" w:tentative="1">
      <w:start w:val="1"/>
      <w:numFmt w:val="bullet"/>
      <w:lvlText w:val=""/>
      <w:lvlJc w:val="left"/>
      <w:pPr>
        <w:ind w:left="2469" w:hanging="360"/>
      </w:pPr>
      <w:rPr>
        <w:rFonts w:ascii="Wingdings" w:hAnsi="Wingdings" w:hint="default"/>
      </w:rPr>
    </w:lvl>
    <w:lvl w:ilvl="3" w:tplc="08090001" w:tentative="1">
      <w:start w:val="1"/>
      <w:numFmt w:val="bullet"/>
      <w:lvlText w:val=""/>
      <w:lvlJc w:val="left"/>
      <w:pPr>
        <w:ind w:left="3189" w:hanging="360"/>
      </w:pPr>
      <w:rPr>
        <w:rFonts w:ascii="Symbol" w:hAnsi="Symbol" w:hint="default"/>
      </w:rPr>
    </w:lvl>
    <w:lvl w:ilvl="4" w:tplc="08090003" w:tentative="1">
      <w:start w:val="1"/>
      <w:numFmt w:val="bullet"/>
      <w:lvlText w:val="o"/>
      <w:lvlJc w:val="left"/>
      <w:pPr>
        <w:ind w:left="3909" w:hanging="360"/>
      </w:pPr>
      <w:rPr>
        <w:rFonts w:ascii="Courier New" w:hAnsi="Courier New" w:cs="Courier New" w:hint="default"/>
      </w:rPr>
    </w:lvl>
    <w:lvl w:ilvl="5" w:tplc="08090005" w:tentative="1">
      <w:start w:val="1"/>
      <w:numFmt w:val="bullet"/>
      <w:lvlText w:val=""/>
      <w:lvlJc w:val="left"/>
      <w:pPr>
        <w:ind w:left="4629" w:hanging="360"/>
      </w:pPr>
      <w:rPr>
        <w:rFonts w:ascii="Wingdings" w:hAnsi="Wingdings" w:hint="default"/>
      </w:rPr>
    </w:lvl>
    <w:lvl w:ilvl="6" w:tplc="08090001" w:tentative="1">
      <w:start w:val="1"/>
      <w:numFmt w:val="bullet"/>
      <w:lvlText w:val=""/>
      <w:lvlJc w:val="left"/>
      <w:pPr>
        <w:ind w:left="5349" w:hanging="360"/>
      </w:pPr>
      <w:rPr>
        <w:rFonts w:ascii="Symbol" w:hAnsi="Symbol" w:hint="default"/>
      </w:rPr>
    </w:lvl>
    <w:lvl w:ilvl="7" w:tplc="08090003" w:tentative="1">
      <w:start w:val="1"/>
      <w:numFmt w:val="bullet"/>
      <w:lvlText w:val="o"/>
      <w:lvlJc w:val="left"/>
      <w:pPr>
        <w:ind w:left="6069" w:hanging="360"/>
      </w:pPr>
      <w:rPr>
        <w:rFonts w:ascii="Courier New" w:hAnsi="Courier New" w:cs="Courier New" w:hint="default"/>
      </w:rPr>
    </w:lvl>
    <w:lvl w:ilvl="8" w:tplc="08090005" w:tentative="1">
      <w:start w:val="1"/>
      <w:numFmt w:val="bullet"/>
      <w:lvlText w:val=""/>
      <w:lvlJc w:val="left"/>
      <w:pPr>
        <w:ind w:left="6789" w:hanging="360"/>
      </w:pPr>
      <w:rPr>
        <w:rFonts w:ascii="Wingdings" w:hAnsi="Wingdings" w:hint="default"/>
      </w:rPr>
    </w:lvl>
  </w:abstractNum>
  <w:abstractNum w:abstractNumId="7" w15:restartNumberingAfterBreak="0">
    <w:nsid w:val="2409294B"/>
    <w:multiLevelType w:val="hybridMultilevel"/>
    <w:tmpl w:val="BDE46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224231"/>
    <w:multiLevelType w:val="hybridMultilevel"/>
    <w:tmpl w:val="9C7019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9C77D0C"/>
    <w:multiLevelType w:val="hybridMultilevel"/>
    <w:tmpl w:val="2D3CE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BB4FC9"/>
    <w:multiLevelType w:val="hybridMultilevel"/>
    <w:tmpl w:val="970047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0783844"/>
    <w:multiLevelType w:val="hybridMultilevel"/>
    <w:tmpl w:val="774655B2"/>
    <w:lvl w:ilvl="0" w:tplc="FFFFFFFF">
      <w:start w:val="1"/>
      <w:numFmt w:val="bullet"/>
      <w:pStyle w:val="level1"/>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484BD7"/>
    <w:multiLevelType w:val="hybridMultilevel"/>
    <w:tmpl w:val="407E75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D7730B8"/>
    <w:multiLevelType w:val="hybridMultilevel"/>
    <w:tmpl w:val="49D87858"/>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453965A5"/>
    <w:multiLevelType w:val="hybridMultilevel"/>
    <w:tmpl w:val="1AB03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89574F"/>
    <w:multiLevelType w:val="hybridMultilevel"/>
    <w:tmpl w:val="F97EEF68"/>
    <w:lvl w:ilvl="0" w:tplc="7D84BB54">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4066E6"/>
    <w:multiLevelType w:val="hybridMultilevel"/>
    <w:tmpl w:val="B4EC4B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10"/>
  </w:num>
  <w:num w:numId="3">
    <w:abstractNumId w:val="4"/>
  </w:num>
  <w:num w:numId="4">
    <w:abstractNumId w:val="5"/>
  </w:num>
  <w:num w:numId="5">
    <w:abstractNumId w:val="8"/>
  </w:num>
  <w:num w:numId="6">
    <w:abstractNumId w:val="16"/>
  </w:num>
  <w:num w:numId="7">
    <w:abstractNumId w:val="12"/>
  </w:num>
  <w:num w:numId="8">
    <w:abstractNumId w:val="13"/>
  </w:num>
  <w:num w:numId="9">
    <w:abstractNumId w:val="0"/>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10">
    <w:abstractNumId w:val="1"/>
  </w:num>
  <w:num w:numId="11">
    <w:abstractNumId w:val="15"/>
  </w:num>
  <w:num w:numId="12">
    <w:abstractNumId w:val="3"/>
  </w:num>
  <w:num w:numId="13">
    <w:abstractNumId w:val="14"/>
  </w:num>
  <w:num w:numId="14">
    <w:abstractNumId w:val="7"/>
  </w:num>
  <w:num w:numId="15">
    <w:abstractNumId w:val="14"/>
  </w:num>
  <w:num w:numId="16">
    <w:abstractNumId w:val="6"/>
  </w:num>
  <w:num w:numId="17">
    <w:abstractNumId w:val="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18433"/>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5D8"/>
    <w:rsid w:val="00003A0F"/>
    <w:rsid w:val="00010E57"/>
    <w:rsid w:val="0003089F"/>
    <w:rsid w:val="00051D23"/>
    <w:rsid w:val="0005275E"/>
    <w:rsid w:val="00075DE9"/>
    <w:rsid w:val="000A3C8E"/>
    <w:rsid w:val="000A5F12"/>
    <w:rsid w:val="000B03D0"/>
    <w:rsid w:val="000D0995"/>
    <w:rsid w:val="000D4981"/>
    <w:rsid w:val="000D4DEE"/>
    <w:rsid w:val="000D51BC"/>
    <w:rsid w:val="000E5E85"/>
    <w:rsid w:val="00130A4F"/>
    <w:rsid w:val="00132643"/>
    <w:rsid w:val="00135DFA"/>
    <w:rsid w:val="00143D4E"/>
    <w:rsid w:val="001848A7"/>
    <w:rsid w:val="00192CC7"/>
    <w:rsid w:val="00193C3B"/>
    <w:rsid w:val="001A363C"/>
    <w:rsid w:val="001A7AC0"/>
    <w:rsid w:val="001B446B"/>
    <w:rsid w:val="001C1EF3"/>
    <w:rsid w:val="001C6D56"/>
    <w:rsid w:val="001D090C"/>
    <w:rsid w:val="001D7A1D"/>
    <w:rsid w:val="001E1D2E"/>
    <w:rsid w:val="001F5797"/>
    <w:rsid w:val="00200C47"/>
    <w:rsid w:val="0020740F"/>
    <w:rsid w:val="002150E4"/>
    <w:rsid w:val="002275E1"/>
    <w:rsid w:val="0024070A"/>
    <w:rsid w:val="0024307B"/>
    <w:rsid w:val="002525F5"/>
    <w:rsid w:val="00280B6F"/>
    <w:rsid w:val="00285BE5"/>
    <w:rsid w:val="002A0B9E"/>
    <w:rsid w:val="002B3AA0"/>
    <w:rsid w:val="002E54E7"/>
    <w:rsid w:val="002E5780"/>
    <w:rsid w:val="00304556"/>
    <w:rsid w:val="00307494"/>
    <w:rsid w:val="0031412A"/>
    <w:rsid w:val="003345B7"/>
    <w:rsid w:val="00337D82"/>
    <w:rsid w:val="00355407"/>
    <w:rsid w:val="0036568B"/>
    <w:rsid w:val="0036641A"/>
    <w:rsid w:val="00374223"/>
    <w:rsid w:val="00375BD7"/>
    <w:rsid w:val="0038601D"/>
    <w:rsid w:val="0039099D"/>
    <w:rsid w:val="003A1FB1"/>
    <w:rsid w:val="003B1075"/>
    <w:rsid w:val="003B6935"/>
    <w:rsid w:val="003C3765"/>
    <w:rsid w:val="003C7A9E"/>
    <w:rsid w:val="003D1F95"/>
    <w:rsid w:val="003D34B5"/>
    <w:rsid w:val="003E0420"/>
    <w:rsid w:val="003E5A95"/>
    <w:rsid w:val="003E7AFB"/>
    <w:rsid w:val="00415141"/>
    <w:rsid w:val="004364C8"/>
    <w:rsid w:val="00457C48"/>
    <w:rsid w:val="004649E3"/>
    <w:rsid w:val="004778B9"/>
    <w:rsid w:val="00483E4E"/>
    <w:rsid w:val="004B6BBA"/>
    <w:rsid w:val="004D421B"/>
    <w:rsid w:val="004E02E7"/>
    <w:rsid w:val="004E138A"/>
    <w:rsid w:val="004E6727"/>
    <w:rsid w:val="004F17A9"/>
    <w:rsid w:val="00513964"/>
    <w:rsid w:val="0056192B"/>
    <w:rsid w:val="00573131"/>
    <w:rsid w:val="005B1D20"/>
    <w:rsid w:val="005C20D8"/>
    <w:rsid w:val="005C7C0C"/>
    <w:rsid w:val="005D1183"/>
    <w:rsid w:val="005D3E83"/>
    <w:rsid w:val="005D4A76"/>
    <w:rsid w:val="005E03DF"/>
    <w:rsid w:val="005E6B7E"/>
    <w:rsid w:val="005F2C71"/>
    <w:rsid w:val="006023E7"/>
    <w:rsid w:val="00626E3E"/>
    <w:rsid w:val="006462E5"/>
    <w:rsid w:val="00650E26"/>
    <w:rsid w:val="00652378"/>
    <w:rsid w:val="00660820"/>
    <w:rsid w:val="00675BEA"/>
    <w:rsid w:val="00681676"/>
    <w:rsid w:val="0068191B"/>
    <w:rsid w:val="006869C7"/>
    <w:rsid w:val="0069000B"/>
    <w:rsid w:val="006903AE"/>
    <w:rsid w:val="00690575"/>
    <w:rsid w:val="006A082C"/>
    <w:rsid w:val="00744946"/>
    <w:rsid w:val="00751121"/>
    <w:rsid w:val="007A1313"/>
    <w:rsid w:val="007A46EB"/>
    <w:rsid w:val="007E3FE1"/>
    <w:rsid w:val="007E6D38"/>
    <w:rsid w:val="007F3E0F"/>
    <w:rsid w:val="007F52E4"/>
    <w:rsid w:val="00801F00"/>
    <w:rsid w:val="00825910"/>
    <w:rsid w:val="00844B0F"/>
    <w:rsid w:val="008541EA"/>
    <w:rsid w:val="0088444A"/>
    <w:rsid w:val="008A4288"/>
    <w:rsid w:val="008B3051"/>
    <w:rsid w:val="008B656A"/>
    <w:rsid w:val="008B6E37"/>
    <w:rsid w:val="008C6711"/>
    <w:rsid w:val="008C7DE9"/>
    <w:rsid w:val="008D5C6C"/>
    <w:rsid w:val="00917E44"/>
    <w:rsid w:val="009408FE"/>
    <w:rsid w:val="00941DB8"/>
    <w:rsid w:val="009453DE"/>
    <w:rsid w:val="00950BA5"/>
    <w:rsid w:val="00962252"/>
    <w:rsid w:val="00967DCF"/>
    <w:rsid w:val="00985F66"/>
    <w:rsid w:val="0099498C"/>
    <w:rsid w:val="00997284"/>
    <w:rsid w:val="009B77F7"/>
    <w:rsid w:val="009D52A6"/>
    <w:rsid w:val="009F393D"/>
    <w:rsid w:val="009F6E1D"/>
    <w:rsid w:val="00A121C4"/>
    <w:rsid w:val="00A47327"/>
    <w:rsid w:val="00A60519"/>
    <w:rsid w:val="00A654F8"/>
    <w:rsid w:val="00A671A5"/>
    <w:rsid w:val="00A7790B"/>
    <w:rsid w:val="00A845D8"/>
    <w:rsid w:val="00AA1137"/>
    <w:rsid w:val="00AA5E01"/>
    <w:rsid w:val="00AB5C29"/>
    <w:rsid w:val="00AC1EB7"/>
    <w:rsid w:val="00AC77E2"/>
    <w:rsid w:val="00AE5532"/>
    <w:rsid w:val="00AE77C4"/>
    <w:rsid w:val="00B02A6D"/>
    <w:rsid w:val="00B032A8"/>
    <w:rsid w:val="00B16FB9"/>
    <w:rsid w:val="00B17E83"/>
    <w:rsid w:val="00B21442"/>
    <w:rsid w:val="00B24141"/>
    <w:rsid w:val="00B325ED"/>
    <w:rsid w:val="00B64DA9"/>
    <w:rsid w:val="00BB0BB4"/>
    <w:rsid w:val="00BC0DFF"/>
    <w:rsid w:val="00BC793E"/>
    <w:rsid w:val="00BD0D0C"/>
    <w:rsid w:val="00C23CF8"/>
    <w:rsid w:val="00C27D16"/>
    <w:rsid w:val="00C301B3"/>
    <w:rsid w:val="00C36231"/>
    <w:rsid w:val="00C4149C"/>
    <w:rsid w:val="00C60079"/>
    <w:rsid w:val="00C60FEE"/>
    <w:rsid w:val="00C610B2"/>
    <w:rsid w:val="00C63E8C"/>
    <w:rsid w:val="00C71C01"/>
    <w:rsid w:val="00C735DA"/>
    <w:rsid w:val="00C7388A"/>
    <w:rsid w:val="00C806EE"/>
    <w:rsid w:val="00C840A0"/>
    <w:rsid w:val="00C85C5F"/>
    <w:rsid w:val="00C93D3E"/>
    <w:rsid w:val="00CA5588"/>
    <w:rsid w:val="00CB1F7A"/>
    <w:rsid w:val="00CC4F31"/>
    <w:rsid w:val="00CC54BE"/>
    <w:rsid w:val="00CF6128"/>
    <w:rsid w:val="00D15431"/>
    <w:rsid w:val="00D3684E"/>
    <w:rsid w:val="00D40429"/>
    <w:rsid w:val="00D5109C"/>
    <w:rsid w:val="00D5593A"/>
    <w:rsid w:val="00D56207"/>
    <w:rsid w:val="00D6025B"/>
    <w:rsid w:val="00D64104"/>
    <w:rsid w:val="00DA0232"/>
    <w:rsid w:val="00DA5244"/>
    <w:rsid w:val="00DB06B9"/>
    <w:rsid w:val="00DD22D9"/>
    <w:rsid w:val="00DD4C77"/>
    <w:rsid w:val="00DD5F93"/>
    <w:rsid w:val="00DE55A3"/>
    <w:rsid w:val="00E0737B"/>
    <w:rsid w:val="00E106C2"/>
    <w:rsid w:val="00E1660E"/>
    <w:rsid w:val="00E27BF8"/>
    <w:rsid w:val="00E4431B"/>
    <w:rsid w:val="00E47752"/>
    <w:rsid w:val="00E54D53"/>
    <w:rsid w:val="00E552A9"/>
    <w:rsid w:val="00E569E0"/>
    <w:rsid w:val="00EA579F"/>
    <w:rsid w:val="00EA72A4"/>
    <w:rsid w:val="00EA7798"/>
    <w:rsid w:val="00EC0609"/>
    <w:rsid w:val="00EC252A"/>
    <w:rsid w:val="00EE1722"/>
    <w:rsid w:val="00EE2CA5"/>
    <w:rsid w:val="00EF1C5B"/>
    <w:rsid w:val="00F010AB"/>
    <w:rsid w:val="00F47828"/>
    <w:rsid w:val="00F753DA"/>
    <w:rsid w:val="00F83836"/>
    <w:rsid w:val="00FD3D0C"/>
    <w:rsid w:val="00FD453B"/>
    <w:rsid w:val="00FE70F7"/>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97E97F8"/>
  <w15:chartTrackingRefBased/>
  <w15:docId w15:val="{6A602E2A-8B53-48DB-B437-493B82778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8"/>
        <w:lang w:val="en-GB" w:eastAsia="zh-CN"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52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23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CC54BE"/>
    <w:pPr>
      <w:spacing w:before="100" w:beforeAutospacing="1" w:after="100" w:afterAutospacing="1" w:line="240" w:lineRule="auto"/>
    </w:pPr>
    <w:rPr>
      <w:rFonts w:ascii="Times New Roman" w:eastAsia="Times New Roman" w:hAnsi="Times New Roman" w:cs="Times New Roman"/>
      <w:sz w:val="24"/>
      <w:szCs w:val="24"/>
      <w:lang w:eastAsia="en-GB" w:bidi="ar-SA"/>
    </w:rPr>
  </w:style>
  <w:style w:type="paragraph" w:styleId="ListParagraph">
    <w:name w:val="List Paragraph"/>
    <w:basedOn w:val="Normal"/>
    <w:uiPriority w:val="34"/>
    <w:qFormat/>
    <w:rsid w:val="0099498C"/>
    <w:pPr>
      <w:ind w:left="720"/>
      <w:contextualSpacing/>
    </w:pPr>
  </w:style>
  <w:style w:type="paragraph" w:styleId="BalloonText">
    <w:name w:val="Balloon Text"/>
    <w:basedOn w:val="Normal"/>
    <w:link w:val="BalloonTextChar"/>
    <w:uiPriority w:val="99"/>
    <w:semiHidden/>
    <w:unhideWhenUsed/>
    <w:rsid w:val="00EC0609"/>
    <w:pPr>
      <w:spacing w:after="0" w:line="240" w:lineRule="auto"/>
    </w:pPr>
    <w:rPr>
      <w:rFonts w:ascii="Segoe UI" w:hAnsi="Segoe UI" w:cs="Angsana New"/>
      <w:sz w:val="18"/>
      <w:szCs w:val="22"/>
    </w:rPr>
  </w:style>
  <w:style w:type="character" w:customStyle="1" w:styleId="BalloonTextChar">
    <w:name w:val="Balloon Text Char"/>
    <w:basedOn w:val="DefaultParagraphFont"/>
    <w:link w:val="BalloonText"/>
    <w:uiPriority w:val="99"/>
    <w:semiHidden/>
    <w:rsid w:val="00EC0609"/>
    <w:rPr>
      <w:rFonts w:ascii="Segoe UI" w:hAnsi="Segoe UI" w:cs="Angsana New"/>
      <w:sz w:val="18"/>
      <w:szCs w:val="22"/>
    </w:rPr>
  </w:style>
  <w:style w:type="paragraph" w:styleId="Header">
    <w:name w:val="header"/>
    <w:basedOn w:val="Normal"/>
    <w:link w:val="HeaderChar"/>
    <w:uiPriority w:val="99"/>
    <w:unhideWhenUsed/>
    <w:rsid w:val="009408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08FE"/>
  </w:style>
  <w:style w:type="paragraph" w:styleId="Footer">
    <w:name w:val="footer"/>
    <w:basedOn w:val="Normal"/>
    <w:link w:val="FooterChar"/>
    <w:uiPriority w:val="99"/>
    <w:unhideWhenUsed/>
    <w:rsid w:val="009408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08FE"/>
  </w:style>
  <w:style w:type="paragraph" w:customStyle="1" w:styleId="level1">
    <w:name w:val="_level1"/>
    <w:basedOn w:val="Normal"/>
    <w:rsid w:val="00801F00"/>
    <w:pPr>
      <w:widowControl w:val="0"/>
      <w:numPr>
        <w:numId w:val="1"/>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0" w:line="240" w:lineRule="auto"/>
      <w:outlineLvl w:val="0"/>
    </w:pPr>
    <w:rPr>
      <w:rFonts w:ascii="Times New Roman" w:eastAsia="Times New Roman" w:hAnsi="Times New Roman" w:cs="Times New Roman"/>
      <w:sz w:val="24"/>
      <w:szCs w:val="24"/>
      <w:lang w:val="en-US" w:eastAsia="en-GB" w:bidi="ar-SA"/>
    </w:rPr>
  </w:style>
  <w:style w:type="character" w:styleId="PlaceholderText">
    <w:name w:val="Placeholder Text"/>
    <w:basedOn w:val="DefaultParagraphFont"/>
    <w:uiPriority w:val="99"/>
    <w:semiHidden/>
    <w:rsid w:val="00C735DA"/>
    <w:rPr>
      <w:color w:val="808080"/>
    </w:rPr>
  </w:style>
  <w:style w:type="character" w:styleId="CommentReference">
    <w:name w:val="annotation reference"/>
    <w:basedOn w:val="DefaultParagraphFont"/>
    <w:uiPriority w:val="99"/>
    <w:semiHidden/>
    <w:unhideWhenUsed/>
    <w:rsid w:val="00AC1EB7"/>
    <w:rPr>
      <w:sz w:val="16"/>
      <w:szCs w:val="16"/>
    </w:rPr>
  </w:style>
  <w:style w:type="paragraph" w:styleId="CommentText">
    <w:name w:val="annotation text"/>
    <w:basedOn w:val="Normal"/>
    <w:link w:val="CommentTextChar"/>
    <w:uiPriority w:val="99"/>
    <w:semiHidden/>
    <w:unhideWhenUsed/>
    <w:rsid w:val="00AC1EB7"/>
    <w:pPr>
      <w:spacing w:line="240" w:lineRule="auto"/>
    </w:pPr>
    <w:rPr>
      <w:sz w:val="20"/>
      <w:szCs w:val="25"/>
    </w:rPr>
  </w:style>
  <w:style w:type="character" w:customStyle="1" w:styleId="CommentTextChar">
    <w:name w:val="Comment Text Char"/>
    <w:basedOn w:val="DefaultParagraphFont"/>
    <w:link w:val="CommentText"/>
    <w:uiPriority w:val="99"/>
    <w:semiHidden/>
    <w:rsid w:val="00AC1EB7"/>
    <w:rPr>
      <w:sz w:val="20"/>
      <w:szCs w:val="25"/>
    </w:rPr>
  </w:style>
  <w:style w:type="paragraph" w:styleId="CommentSubject">
    <w:name w:val="annotation subject"/>
    <w:basedOn w:val="CommentText"/>
    <w:next w:val="CommentText"/>
    <w:link w:val="CommentSubjectChar"/>
    <w:uiPriority w:val="99"/>
    <w:semiHidden/>
    <w:unhideWhenUsed/>
    <w:rsid w:val="00AC1EB7"/>
    <w:rPr>
      <w:b/>
      <w:bCs/>
    </w:rPr>
  </w:style>
  <w:style w:type="character" w:customStyle="1" w:styleId="CommentSubjectChar">
    <w:name w:val="Comment Subject Char"/>
    <w:basedOn w:val="CommentTextChar"/>
    <w:link w:val="CommentSubject"/>
    <w:uiPriority w:val="99"/>
    <w:semiHidden/>
    <w:rsid w:val="00AC1EB7"/>
    <w:rPr>
      <w:b/>
      <w:bCs/>
      <w:sz w:val="20"/>
      <w:szCs w:val="25"/>
    </w:rPr>
  </w:style>
  <w:style w:type="table" w:customStyle="1" w:styleId="TableGrid1">
    <w:name w:val="Table Grid1"/>
    <w:basedOn w:val="TableNormal"/>
    <w:next w:val="TableGrid"/>
    <w:uiPriority w:val="39"/>
    <w:rsid w:val="00D1543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9099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157450">
      <w:bodyDiv w:val="1"/>
      <w:marLeft w:val="0"/>
      <w:marRight w:val="0"/>
      <w:marTop w:val="0"/>
      <w:marBottom w:val="0"/>
      <w:divBdr>
        <w:top w:val="none" w:sz="0" w:space="0" w:color="auto"/>
        <w:left w:val="none" w:sz="0" w:space="0" w:color="auto"/>
        <w:bottom w:val="none" w:sz="0" w:space="0" w:color="auto"/>
        <w:right w:val="none" w:sz="0" w:space="0" w:color="auto"/>
      </w:divBdr>
    </w:div>
    <w:div w:id="217012492">
      <w:bodyDiv w:val="1"/>
      <w:marLeft w:val="0"/>
      <w:marRight w:val="0"/>
      <w:marTop w:val="0"/>
      <w:marBottom w:val="0"/>
      <w:divBdr>
        <w:top w:val="none" w:sz="0" w:space="0" w:color="auto"/>
        <w:left w:val="none" w:sz="0" w:space="0" w:color="auto"/>
        <w:bottom w:val="none" w:sz="0" w:space="0" w:color="auto"/>
        <w:right w:val="none" w:sz="0" w:space="0" w:color="auto"/>
      </w:divBdr>
    </w:div>
    <w:div w:id="494683607">
      <w:bodyDiv w:val="1"/>
      <w:marLeft w:val="0"/>
      <w:marRight w:val="0"/>
      <w:marTop w:val="0"/>
      <w:marBottom w:val="0"/>
      <w:divBdr>
        <w:top w:val="none" w:sz="0" w:space="0" w:color="auto"/>
        <w:left w:val="none" w:sz="0" w:space="0" w:color="auto"/>
        <w:bottom w:val="none" w:sz="0" w:space="0" w:color="auto"/>
        <w:right w:val="none" w:sz="0" w:space="0" w:color="auto"/>
      </w:divBdr>
    </w:div>
    <w:div w:id="589507030">
      <w:bodyDiv w:val="1"/>
      <w:marLeft w:val="0"/>
      <w:marRight w:val="0"/>
      <w:marTop w:val="0"/>
      <w:marBottom w:val="0"/>
      <w:divBdr>
        <w:top w:val="none" w:sz="0" w:space="0" w:color="auto"/>
        <w:left w:val="none" w:sz="0" w:space="0" w:color="auto"/>
        <w:bottom w:val="none" w:sz="0" w:space="0" w:color="auto"/>
        <w:right w:val="none" w:sz="0" w:space="0" w:color="auto"/>
      </w:divBdr>
    </w:div>
    <w:div w:id="608774803">
      <w:bodyDiv w:val="1"/>
      <w:marLeft w:val="0"/>
      <w:marRight w:val="0"/>
      <w:marTop w:val="0"/>
      <w:marBottom w:val="0"/>
      <w:divBdr>
        <w:top w:val="none" w:sz="0" w:space="0" w:color="auto"/>
        <w:left w:val="none" w:sz="0" w:space="0" w:color="auto"/>
        <w:bottom w:val="none" w:sz="0" w:space="0" w:color="auto"/>
        <w:right w:val="none" w:sz="0" w:space="0" w:color="auto"/>
      </w:divBdr>
    </w:div>
    <w:div w:id="692267224">
      <w:bodyDiv w:val="1"/>
      <w:marLeft w:val="0"/>
      <w:marRight w:val="0"/>
      <w:marTop w:val="0"/>
      <w:marBottom w:val="0"/>
      <w:divBdr>
        <w:top w:val="none" w:sz="0" w:space="0" w:color="auto"/>
        <w:left w:val="none" w:sz="0" w:space="0" w:color="auto"/>
        <w:bottom w:val="none" w:sz="0" w:space="0" w:color="auto"/>
        <w:right w:val="none" w:sz="0" w:space="0" w:color="auto"/>
      </w:divBdr>
    </w:div>
    <w:div w:id="1263880112">
      <w:bodyDiv w:val="1"/>
      <w:marLeft w:val="0"/>
      <w:marRight w:val="0"/>
      <w:marTop w:val="0"/>
      <w:marBottom w:val="0"/>
      <w:divBdr>
        <w:top w:val="none" w:sz="0" w:space="0" w:color="auto"/>
        <w:left w:val="none" w:sz="0" w:space="0" w:color="auto"/>
        <w:bottom w:val="none" w:sz="0" w:space="0" w:color="auto"/>
        <w:right w:val="none" w:sz="0" w:space="0" w:color="auto"/>
      </w:divBdr>
    </w:div>
    <w:div w:id="1289773177">
      <w:bodyDiv w:val="1"/>
      <w:marLeft w:val="0"/>
      <w:marRight w:val="0"/>
      <w:marTop w:val="0"/>
      <w:marBottom w:val="0"/>
      <w:divBdr>
        <w:top w:val="none" w:sz="0" w:space="0" w:color="auto"/>
        <w:left w:val="none" w:sz="0" w:space="0" w:color="auto"/>
        <w:bottom w:val="none" w:sz="0" w:space="0" w:color="auto"/>
        <w:right w:val="none" w:sz="0" w:space="0" w:color="auto"/>
      </w:divBdr>
    </w:div>
    <w:div w:id="1322661672">
      <w:bodyDiv w:val="1"/>
      <w:marLeft w:val="0"/>
      <w:marRight w:val="0"/>
      <w:marTop w:val="0"/>
      <w:marBottom w:val="0"/>
      <w:divBdr>
        <w:top w:val="none" w:sz="0" w:space="0" w:color="auto"/>
        <w:left w:val="none" w:sz="0" w:space="0" w:color="auto"/>
        <w:bottom w:val="none" w:sz="0" w:space="0" w:color="auto"/>
        <w:right w:val="none" w:sz="0" w:space="0" w:color="auto"/>
      </w:divBdr>
    </w:div>
    <w:div w:id="1330451102">
      <w:bodyDiv w:val="1"/>
      <w:marLeft w:val="0"/>
      <w:marRight w:val="0"/>
      <w:marTop w:val="0"/>
      <w:marBottom w:val="0"/>
      <w:divBdr>
        <w:top w:val="none" w:sz="0" w:space="0" w:color="auto"/>
        <w:left w:val="none" w:sz="0" w:space="0" w:color="auto"/>
        <w:bottom w:val="none" w:sz="0" w:space="0" w:color="auto"/>
        <w:right w:val="none" w:sz="0" w:space="0" w:color="auto"/>
      </w:divBdr>
    </w:div>
    <w:div w:id="1367758280">
      <w:bodyDiv w:val="1"/>
      <w:marLeft w:val="0"/>
      <w:marRight w:val="0"/>
      <w:marTop w:val="0"/>
      <w:marBottom w:val="0"/>
      <w:divBdr>
        <w:top w:val="none" w:sz="0" w:space="0" w:color="auto"/>
        <w:left w:val="none" w:sz="0" w:space="0" w:color="auto"/>
        <w:bottom w:val="none" w:sz="0" w:space="0" w:color="auto"/>
        <w:right w:val="none" w:sz="0" w:space="0" w:color="auto"/>
      </w:divBdr>
    </w:div>
    <w:div w:id="1385911334">
      <w:bodyDiv w:val="1"/>
      <w:marLeft w:val="0"/>
      <w:marRight w:val="0"/>
      <w:marTop w:val="0"/>
      <w:marBottom w:val="0"/>
      <w:divBdr>
        <w:top w:val="none" w:sz="0" w:space="0" w:color="auto"/>
        <w:left w:val="none" w:sz="0" w:space="0" w:color="auto"/>
        <w:bottom w:val="none" w:sz="0" w:space="0" w:color="auto"/>
        <w:right w:val="none" w:sz="0" w:space="0" w:color="auto"/>
      </w:divBdr>
    </w:div>
    <w:div w:id="1466314246">
      <w:bodyDiv w:val="1"/>
      <w:marLeft w:val="0"/>
      <w:marRight w:val="0"/>
      <w:marTop w:val="0"/>
      <w:marBottom w:val="0"/>
      <w:divBdr>
        <w:top w:val="none" w:sz="0" w:space="0" w:color="auto"/>
        <w:left w:val="none" w:sz="0" w:space="0" w:color="auto"/>
        <w:bottom w:val="none" w:sz="0" w:space="0" w:color="auto"/>
        <w:right w:val="none" w:sz="0" w:space="0" w:color="auto"/>
      </w:divBdr>
    </w:div>
    <w:div w:id="1639723129">
      <w:bodyDiv w:val="1"/>
      <w:marLeft w:val="0"/>
      <w:marRight w:val="0"/>
      <w:marTop w:val="0"/>
      <w:marBottom w:val="0"/>
      <w:divBdr>
        <w:top w:val="none" w:sz="0" w:space="0" w:color="auto"/>
        <w:left w:val="none" w:sz="0" w:space="0" w:color="auto"/>
        <w:bottom w:val="none" w:sz="0" w:space="0" w:color="auto"/>
        <w:right w:val="none" w:sz="0" w:space="0" w:color="auto"/>
      </w:divBdr>
    </w:div>
    <w:div w:id="1821581748">
      <w:bodyDiv w:val="1"/>
      <w:marLeft w:val="0"/>
      <w:marRight w:val="0"/>
      <w:marTop w:val="0"/>
      <w:marBottom w:val="0"/>
      <w:divBdr>
        <w:top w:val="none" w:sz="0" w:space="0" w:color="auto"/>
        <w:left w:val="none" w:sz="0" w:space="0" w:color="auto"/>
        <w:bottom w:val="none" w:sz="0" w:space="0" w:color="auto"/>
        <w:right w:val="none" w:sz="0" w:space="0" w:color="auto"/>
      </w:divBdr>
    </w:div>
    <w:div w:id="1934777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075B4D-006A-477D-8C5E-FB4B246F6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2</Pages>
  <Words>345</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Varley</dc:creator>
  <cp:keywords/>
  <dc:description/>
  <cp:lastModifiedBy>Amy Cawson</cp:lastModifiedBy>
  <cp:revision>5</cp:revision>
  <cp:lastPrinted>2020-12-15T10:40:00Z</cp:lastPrinted>
  <dcterms:created xsi:type="dcterms:W3CDTF">2022-08-03T12:55:00Z</dcterms:created>
  <dcterms:modified xsi:type="dcterms:W3CDTF">2022-08-04T08:51:00Z</dcterms:modified>
</cp:coreProperties>
</file>